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65" w:type="dxa"/>
        <w:tblInd w:w="-36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541"/>
        <w:gridCol w:w="1507"/>
        <w:gridCol w:w="257"/>
        <w:gridCol w:w="255"/>
        <w:gridCol w:w="363"/>
        <w:gridCol w:w="2986"/>
        <w:gridCol w:w="2762"/>
        <w:gridCol w:w="205"/>
        <w:gridCol w:w="132"/>
        <w:gridCol w:w="40"/>
        <w:gridCol w:w="28"/>
        <w:gridCol w:w="26"/>
        <w:gridCol w:w="40"/>
        <w:gridCol w:w="28"/>
        <w:gridCol w:w="40"/>
      </w:tblGrid>
      <w:tr w:rsidR="00315631" w14:paraId="1269FC98" w14:textId="77777777">
        <w:tc>
          <w:tcPr>
            <w:tcW w:w="6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D802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DOCUMENTO DE FORMALIZAÇÃO DE DEMANDA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937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Nº</w:t>
            </w:r>
          </w:p>
          <w:p w14:paraId="70EADA0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BC09C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0D8A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14A77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75BBECE9" w14:textId="77777777">
        <w:tc>
          <w:tcPr>
            <w:tcW w:w="9226" w:type="dxa"/>
            <w:gridSpan w:val="8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BFDB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 Informações Gerais: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0B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0395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4D4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54F9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69EA81" w14:textId="77777777">
        <w:tc>
          <w:tcPr>
            <w:tcW w:w="9431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8D5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48508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46FF4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BCEAC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81B9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7C315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23B1D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1B9B9598" w14:textId="77777777">
        <w:trPr>
          <w:trHeight w:val="125"/>
        </w:trPr>
        <w:tc>
          <w:tcPr>
            <w:tcW w:w="2603" w:type="dxa"/>
            <w:gridSpan w:val="3"/>
            <w:vMerge w:val="restart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64490" w14:textId="77777777" w:rsidR="00315631" w:rsidRDefault="009E3F19">
            <w:pPr>
              <w:pStyle w:val="PargrafodaLista"/>
              <w:numPr>
                <w:ilvl w:val="1"/>
                <w:numId w:val="43"/>
              </w:numPr>
              <w:ind w:right="-115"/>
              <w:outlineLvl w:val="9"/>
              <w:rPr>
                <w:sz w:val="22"/>
              </w:rPr>
            </w:pPr>
            <w:r>
              <w:rPr>
                <w:sz w:val="22"/>
              </w:rPr>
              <w:t xml:space="preserve"> Setor requisitante:</w:t>
            </w:r>
          </w:p>
          <w:p w14:paraId="3690F8C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72A54B3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4A43D4D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27496E8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15D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55CA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1 - SECRETARIA DE GOVERNO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008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5FD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C7E97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5403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513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4C6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9F9E99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6AA0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4D4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36C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2 - ASSESSORIA JURIDICA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572C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EB87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8BBE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E3A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FBC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8BC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0324F0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35C6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1896" w14:textId="08967FFE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E51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3 - SECRETARIA DE ADMINISTRAÇÃO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BAE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B3D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2B7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69D9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59429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4BD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AD32F7C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22B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4093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2866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4 - SECRETARIA DE PLANEJAMENTO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7B0E3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DC149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0E385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48C3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D40AA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A49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C437CB8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7C6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DC9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ED1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5 - SECRETARIA DE FAZENDA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143E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A4442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7B3D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1BC6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8E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734C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E9FFF5F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68A6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95EC" w14:textId="10B8FA3C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74F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6 - SECRETARIA DE SAÚDE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BF403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F239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55F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B3FC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2792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1EBF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20130A6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95E8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E089" w14:textId="236483CD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E0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 xml:space="preserve">7 - SECRETARIA MUNICIPAL DE EDUCAÇÃO, </w:t>
            </w:r>
          </w:p>
          <w:p w14:paraId="5393DA52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CULTURA E DESPORTO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B53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3056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7E105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5EA1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316FC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9B25A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2A48373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F8C4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5456" w14:textId="389E240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F5EFB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8 - SECRETARIA MUNICIPAL DO MEIO AMBIENTE E RECURSOS HÍDRICOS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B80B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7531B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01E9E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77901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EE91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1F0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BC6CD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3AAF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BDE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CA1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9 - SECRETARIA MUNICIPAL DE OBRAS, SERVIÇOS</w:t>
            </w:r>
          </w:p>
          <w:p w14:paraId="68562639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E DESENVOLVIMENTO URBANO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054B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6C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19941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1DC7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83A9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1C7D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D918F7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68D5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869E" w14:textId="2D01C98E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3BD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10 - SECRETARIA DE ASSISTÊNCIA SOCIAL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3A2B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A1C92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AE7FA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358F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590A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EAD8F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08834B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69A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DFB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5F15" w14:textId="77777777" w:rsidR="00315631" w:rsidRDefault="009E3F19">
            <w:pPr>
              <w:pStyle w:val="Ttulo9"/>
              <w:jc w:val="both"/>
            </w:pPr>
            <w:r>
              <w:rPr>
                <w:rFonts w:ascii="Times New Roman" w:hAnsi="Times New Roman"/>
                <w:i w:val="0"/>
                <w:sz w:val="22"/>
              </w:rPr>
              <w:t>11 - SECRETARIA MUNICIPAL DE DESENVOLVIMENTO ECONÔMICO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D6610E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5600F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F19DB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FCD8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BBE43F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00DA5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</w:tr>
      <w:tr w:rsidR="00315631" w14:paraId="5B106FC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AFD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B700" w14:textId="77777777"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6A6C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12- SECRETARIA DE AGRICULTURA E PECUÁRIA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1688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40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6816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285D8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7A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420D9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5E74BC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5D9E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D49F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90B3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13- SECRETARIA DE POLÍTICA HABITACIONAL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7DD6F4" w14:textId="77777777" w:rsidR="00315631" w:rsidRDefault="00315631">
            <w:pPr>
              <w:ind w:right="-284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23C3" w14:textId="77777777" w:rsidR="00315631" w:rsidRDefault="00315631">
            <w:pPr>
              <w:ind w:right="-284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4B082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541556" w14:textId="77777777" w:rsidR="00315631" w:rsidRDefault="00315631">
            <w:pPr>
              <w:ind w:right="-284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3613B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5D7DF" w14:textId="77777777" w:rsidR="00315631" w:rsidRDefault="00315631">
            <w:pPr>
              <w:ind w:right="-284"/>
            </w:pPr>
          </w:p>
        </w:tc>
      </w:tr>
      <w:tr w:rsidR="00315631" w14:paraId="0411BEE7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2A287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1E656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E7485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8CEC9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</w:tr>
      <w:tr w:rsidR="00315631" w14:paraId="6E345B9A" w14:textId="77777777">
        <w:trPr>
          <w:trHeight w:val="164"/>
        </w:trPr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55B2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1.2. Responsável pela demanda: CLAUDIA JANZ DA SILVA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1648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76A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582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36737" w14:textId="77777777"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B1AD5" w14:textId="579A5B0E" w:rsidR="00315631" w:rsidRDefault="009E3F19">
            <w:pPr>
              <w:pStyle w:val="Standard"/>
              <w:ind w:left="0" w:firstLine="0"/>
              <w:jc w:val="both"/>
              <w:outlineLvl w:val="9"/>
            </w:pPr>
            <w:r>
              <w:t xml:space="preserve">1.3. Descrição sucinta do objeto:  </w:t>
            </w:r>
            <w:r w:rsidR="005073B2">
              <w:t>CONTRATAÇÃO DE PESSOA JURÍDICA PARA A AQUISIÇÃO DE: ARLA 32 – AGENTE REDUTOR LÍQUIDO AUTOMOTIVO, GALÃO</w:t>
            </w:r>
            <w:r w:rsidR="005073B2" w:rsidRPr="00A92358">
              <w:t>/</w:t>
            </w:r>
            <w:r w:rsidR="005073B2">
              <w:t xml:space="preserve">BALDE </w:t>
            </w:r>
            <w:r w:rsidR="005073B2" w:rsidRPr="00A92358">
              <w:t>DE</w:t>
            </w:r>
            <w:r w:rsidR="005073B2">
              <w:t xml:space="preserve"> </w:t>
            </w:r>
            <w:r w:rsidR="005073B2" w:rsidRPr="00A92358">
              <w:t>20 L</w:t>
            </w:r>
            <w:r w:rsidR="005073B2">
              <w:t>ITROS</w:t>
            </w:r>
            <w:r w:rsidR="005073B2" w:rsidRPr="00A92358">
              <w:t xml:space="preserve"> </w:t>
            </w:r>
            <w:r w:rsidR="005073B2">
              <w:t>PARA ATENDER OS VEÍCULOS DA ADMINISTRAÇÃO, AGRICULTURA, EDUCAÇÃO E SAÚDE DO MUNICÍPIO DE BANDEIRANTES/PR.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313FE8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DA203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ED3B2A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</w:tr>
      <w:tr w:rsidR="00315631" w14:paraId="5A88D292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B823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51DF84F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1.3.1. Natureza do Objeto: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FDFE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241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B2B2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4C401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31C4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FD50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não continuado;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7D8C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0DB4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684C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151D3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8269" w14:textId="7FCD9294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C2F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SEM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29E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FEC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FAA8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67101C8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1794" w14:textId="1942042E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7CFA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COM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AF78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D01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54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8B817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E1BDD" w14:textId="0C7D3E31" w:rsidR="00315631" w:rsidRDefault="008C2C10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FCEB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de consumo;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893B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B24BF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18C3B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37ABE6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33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74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permanente / equipamento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6D9C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10A9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81B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4BECF1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E9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3D9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Serviços Técnicos Especializados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FA9F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92A7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F3C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B08958B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3C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372D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C691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C7B09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E5E6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461EBFE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E69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1.4. Forma de contratação sugerida: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2FFE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FEF5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F010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274A8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EC51E2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1A7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DDFC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Pregão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6EABC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C02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058B7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97916E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1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34CB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Dispensa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1FB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4EA3A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933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A853AE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FC08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8FDFD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Inexigibilidade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74A6A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2B3D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26E7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DC33ED4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272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973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Concorrência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09846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8329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298A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D4089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FC3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BD5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Concurso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5F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E3DF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C887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6C21E66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19D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15F0" w14:textId="77777777" w:rsidR="00315631" w:rsidRDefault="009E3F19">
            <w:pPr>
              <w:pStyle w:val="Standard"/>
              <w:tabs>
                <w:tab w:val="left" w:pos="1695"/>
              </w:tabs>
              <w:ind w:left="0" w:right="-284" w:firstLine="0"/>
              <w:outlineLvl w:val="9"/>
            </w:pPr>
            <w:r>
              <w:t>Leilão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984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A2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A852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50B262F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1F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05786309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1.5. Item previsto no plano anual de contratação – PAC: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7BFF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18CE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B7D24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BDC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97CCA70" w14:textId="77777777"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49F9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 xml:space="preserve"> X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EE0C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SIM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B10D0" w14:textId="77777777" w:rsidR="00315631" w:rsidRDefault="00315631">
            <w:pPr>
              <w:pStyle w:val="Standard"/>
              <w:ind w:left="0" w:right="-284" w:firstLine="0"/>
              <w:outlineLvl w:val="9"/>
              <w:rPr>
                <w:color w:val="FF0000"/>
              </w:rPr>
            </w:pPr>
          </w:p>
        </w:tc>
        <w:tc>
          <w:tcPr>
            <w:tcW w:w="6085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0B5D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0D788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D601C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0EF9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B13DD53" w14:textId="77777777" w:rsidTr="00E14B2E">
        <w:trPr>
          <w:trHeight w:val="1975"/>
        </w:trPr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F21C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196E8E5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1.5.1. Indicar ID DO ITEM ou justificar o motivo de não estar previsto:</w:t>
            </w:r>
          </w:p>
          <w:p w14:paraId="535851C2" w14:textId="7E455A83" w:rsidR="00E14B2E" w:rsidRDefault="009E3F19" w:rsidP="00E14B2E">
            <w:pPr>
              <w:widowControl/>
              <w:spacing w:line="360" w:lineRule="auto"/>
              <w:ind w:hanging="2"/>
              <w:jc w:val="both"/>
              <w:textAlignment w:val="auto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O objeto da contratação está previsto no Plano de Contratações Anual </w:t>
            </w:r>
            <w:bookmarkStart w:id="0" w:name="permission-for-group:358550285:everyone"/>
            <w:r>
              <w:rPr>
                <w:rFonts w:eastAsia="Merriweather"/>
              </w:rPr>
              <w:t>2025</w:t>
            </w:r>
            <w:bookmarkEnd w:id="0"/>
            <w:r>
              <w:rPr>
                <w:rFonts w:eastAsia="Merriweather"/>
              </w:rPr>
              <w:t>, publicado no Diário Oficial Eletrônico, conforme especificações abaixo:</w:t>
            </w:r>
          </w:p>
          <w:p w14:paraId="4A0E18DF" w14:textId="77777777" w:rsidR="00E14B2E" w:rsidRDefault="00E14B2E" w:rsidP="00E14B2E">
            <w:pPr>
              <w:widowControl/>
              <w:spacing w:line="360" w:lineRule="auto"/>
              <w:ind w:hanging="2"/>
              <w:jc w:val="both"/>
              <w:textAlignment w:val="auto"/>
              <w:rPr>
                <w:rFonts w:eastAsia="Merriweather"/>
              </w:rPr>
            </w:pPr>
          </w:p>
          <w:tbl>
            <w:tblPr>
              <w:tblW w:w="892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09"/>
              <w:gridCol w:w="1440"/>
              <w:gridCol w:w="2975"/>
            </w:tblGrid>
            <w:tr w:rsidR="00315631" w14:paraId="2D7E28A6" w14:textId="77777777" w:rsidTr="00E14B2E">
              <w:trPr>
                <w:trHeight w:val="446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AF6334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SETOR REQUISITANTE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7DBC05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SEQUÊNCIA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A30EDD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Nº PÁGINA</w:t>
                  </w:r>
                </w:p>
              </w:tc>
            </w:tr>
            <w:tr w:rsidR="00315631" w14:paraId="3156B2B9" w14:textId="77777777">
              <w:trPr>
                <w:trHeight w:val="103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4443FF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AGRICULTURA E PECUÁRIA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F1447C" w14:textId="734A704F" w:rsidR="00315631" w:rsidRDefault="00E259E8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SAP0130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DD2164" w14:textId="1D254510" w:rsidR="00315631" w:rsidRDefault="00E259E8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</w:t>
                  </w:r>
                </w:p>
              </w:tc>
            </w:tr>
          </w:tbl>
          <w:p w14:paraId="6613424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E2FD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364B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00BB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4602CD0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E949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649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42C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391E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D83D483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0F31" w14:textId="77777777" w:rsidR="00315631" w:rsidRDefault="009E3F19">
            <w:pPr>
              <w:pStyle w:val="Standard"/>
              <w:numPr>
                <w:ilvl w:val="0"/>
                <w:numId w:val="45"/>
              </w:numPr>
              <w:jc w:val="both"/>
              <w:outlineLvl w:val="9"/>
            </w:pPr>
            <w:r>
              <w:rPr>
                <w:b/>
                <w:bCs/>
              </w:rPr>
              <w:t>JUSTIFICATIVA DA NECESSIDADE DA CONTRATAÇÃO DA SOLUÇÃO, CONSIDERANDO O PLANEJAMENTO ESTRATÉGICO, SE FOR O CASO:</w:t>
            </w:r>
          </w:p>
          <w:p w14:paraId="18E7864C" w14:textId="77777777" w:rsidR="00315631" w:rsidRDefault="00315631">
            <w:pPr>
              <w:pStyle w:val="Standard"/>
              <w:ind w:left="360" w:firstLine="0"/>
              <w:jc w:val="both"/>
              <w:outlineLvl w:val="9"/>
              <w:rPr>
                <w:b/>
                <w:bCs/>
              </w:rPr>
            </w:pPr>
          </w:p>
          <w:p w14:paraId="0517CDA2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7D385FEB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3682DAA0" w14:textId="4A8C0B6B" w:rsidR="00C30141" w:rsidRDefault="00C23641" w:rsidP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</w:t>
            </w:r>
            <w:r w:rsidR="009E3F19">
              <w:t xml:space="preserve"> </w:t>
            </w:r>
            <w:r w:rsidR="002931FD">
              <w:t>E</w:t>
            </w:r>
            <w:r w:rsidR="009E3F19">
              <w:t xml:space="preserve">strutura </w:t>
            </w:r>
            <w:r w:rsidR="002931FD">
              <w:t>Or</w:t>
            </w:r>
            <w:r w:rsidR="009E3F19">
              <w:t>ganizacional da Prefeitura Municipal de Bandeirantes-P</w:t>
            </w:r>
            <w:r w:rsidR="002931FD">
              <w:t>r</w:t>
            </w:r>
            <w:r w:rsidR="009E3F19">
              <w:t xml:space="preserve">, </w:t>
            </w:r>
            <w:r w:rsidR="002931FD">
              <w:t>é</w:t>
            </w:r>
            <w:r w:rsidR="009E3F19">
              <w:t xml:space="preserve"> composta </w:t>
            </w:r>
            <w:r w:rsidR="008C2C10">
              <w:t>de uma extensa f</w:t>
            </w:r>
            <w:r w:rsidR="002931FD">
              <w:t>rota</w:t>
            </w:r>
            <w:r w:rsidR="008C2C10">
              <w:t xml:space="preserve"> de veículos movidas a diesel, utilizados em atividades essenciais para o funcionamento e manutenção da cidade, como observado no último edital disponível </w:t>
            </w:r>
            <w:r w:rsidR="009E3F19">
              <w:t xml:space="preserve">(Edital nº </w:t>
            </w:r>
            <w:r w:rsidR="002E2FF6">
              <w:t>22</w:t>
            </w:r>
            <w:r w:rsidR="009E3F19">
              <w:t>/202</w:t>
            </w:r>
            <w:r w:rsidR="002E2FF6">
              <w:t>4</w:t>
            </w:r>
            <w:r w:rsidR="008C2C10">
              <w:t xml:space="preserve">). Esses veículos incluem ambulâncias, </w:t>
            </w:r>
            <w:r w:rsidR="00C30141">
              <w:t xml:space="preserve">ônibus, </w:t>
            </w:r>
            <w:r w:rsidR="008C2C10">
              <w:t xml:space="preserve">caminhões coletores de resíduos, máquinas pesadas empregadas em obras públicas, </w:t>
            </w:r>
            <w:r w:rsidR="00C30141">
              <w:t>etc.</w:t>
            </w:r>
          </w:p>
          <w:p w14:paraId="72BAFC38" w14:textId="6E7ABBF0" w:rsidR="00315631" w:rsidRDefault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Deste modo, a</w:t>
            </w:r>
            <w:r w:rsidR="009E3F19">
              <w:t xml:space="preserve"> presente contratação visa atender às necessidades de mobilidade e logística das Secretarias de Saúde, </w:t>
            </w:r>
            <w:r w:rsidR="00207B22">
              <w:t>Administração,</w:t>
            </w:r>
            <w:r w:rsidR="009E3F19">
              <w:t xml:space="preserve"> Educação, Agricultura e Pecuária, </w:t>
            </w:r>
            <w:r>
              <w:t>d</w:t>
            </w:r>
            <w:r w:rsidR="009E3F19">
              <w:t>entre outras</w:t>
            </w:r>
            <w:r>
              <w:t>.</w:t>
            </w:r>
          </w:p>
          <w:p w14:paraId="02AE0BB6" w14:textId="23069F81" w:rsidR="004A49DD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Considerando </w:t>
            </w:r>
            <w:r w:rsidR="00C717EC">
              <w:t>a legislação ambiental vigente especialmente as normativas que visam reduzir a emissão de poluentes, torna-se imperativo o uso do Agente Redutor Líquido de Óxidos de Nitrogênio Automotivo, conhecido como</w:t>
            </w:r>
            <w:r>
              <w:t xml:space="preserve"> </w:t>
            </w:r>
            <w:r w:rsidR="008C2C10">
              <w:t>A</w:t>
            </w:r>
            <w:r w:rsidR="00C717EC">
              <w:t>RLA</w:t>
            </w:r>
            <w:r w:rsidR="008C2C10">
              <w:t xml:space="preserve"> </w:t>
            </w:r>
            <w:r w:rsidR="004A49DD">
              <w:t xml:space="preserve">32- </w:t>
            </w:r>
            <w:r w:rsidR="00BC150E">
              <w:t>galão</w:t>
            </w:r>
            <w:r w:rsidR="004A49DD">
              <w:t>/ balde 20 litros.</w:t>
            </w:r>
          </w:p>
          <w:p w14:paraId="0A6AD7AC" w14:textId="6DD44027" w:rsidR="00315631" w:rsidRDefault="00C236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Esse</w:t>
            </w:r>
            <w:r w:rsidR="00C717EC">
              <w:t xml:space="preserve"> produto é essencial para o correto funcionamento dos sistemas de redução catalítica seletiva (SCR) presentes nos veículos diesel </w:t>
            </w:r>
            <w:r>
              <w:t>modernos,</w:t>
            </w:r>
            <w:r w:rsidR="00C717EC">
              <w:t xml:space="preserve"> permitindo a redução das emissões de poluentes atmosféricos nocivos, em especial os óxidos de nitrogênio (NOx)</w:t>
            </w:r>
          </w:p>
          <w:p w14:paraId="7CE37C03" w14:textId="5698106A" w:rsidR="00315631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O ARLA 32 é uma solução líquida composta por </w:t>
            </w:r>
            <w:r w:rsidR="004A49DD">
              <w:t xml:space="preserve">32,5% de </w:t>
            </w:r>
            <w:r>
              <w:t>ureia de alta pureza</w:t>
            </w:r>
            <w:r w:rsidR="004A49DD">
              <w:t xml:space="preserve"> em água desmineralizada, transparente, não inflamável e não tóxico</w:t>
            </w:r>
            <w:r>
              <w:t xml:space="preserve"> que é injetada no sistema de escapamento dos veículos, onde reage com os gases de escape, convertendo os óxidos de nitrogênio em nitrogênio e água, substâncias inofensivas ao meio ambiente.</w:t>
            </w:r>
          </w:p>
          <w:p w14:paraId="5AEB859B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Diante do exposto, a aquisição regular de ARLA 32 se torna fundamental para garantir a conformidade ambiental da frota municipal, contribuindo para a preservação da qualidade do ar e para o cumprimento das metas de redução de emissões poluentes estabelecidas pelos órgãos reguladores.</w:t>
            </w:r>
          </w:p>
          <w:p w14:paraId="1ADD6367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Além disso, a disponibilidade adequada deste insumo é essencial para evitar paralisações e falhas operacionais nos veículos, garantindo a continuidade dos serviços públicos prestados à população de Bandeirantes.</w:t>
            </w:r>
          </w:p>
          <w:p w14:paraId="397115F2" w14:textId="5FAC00F2" w:rsidR="00BC150E" w:rsidRDefault="00BC150E" w:rsidP="00BC150E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Urgência: Alto – risco de parada de veículos essenciais, coleta de resíduos, transporte escolar, ambulâncias.</w:t>
            </w:r>
          </w:p>
          <w:p w14:paraId="7CEA71AD" w14:textId="45C80434" w:rsidR="00231137" w:rsidRDefault="00BB77DB" w:rsidP="00231137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Portanto, a presente demanda de aquisição de ARLA 32</w:t>
            </w:r>
            <w:r w:rsidR="000111A5">
              <w:t xml:space="preserve">, </w:t>
            </w:r>
            <w:r>
              <w:t>visa atender à necessidade inadiável de manutenção e operação da frota de veículos diesel da Prefeitura Municipal</w:t>
            </w:r>
            <w:r w:rsidR="001C7AAB">
              <w:t>, assegurando a eficiência operacional, a conformidade ambiental e a qualidade dos serviços prestados à comunidade.</w:t>
            </w:r>
          </w:p>
          <w:p w14:paraId="0AA006B2" w14:textId="240026F6" w:rsidR="000111A5" w:rsidRDefault="000111A5" w:rsidP="000111A5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D890C" w14:textId="77777777" w:rsidR="00315631" w:rsidRDefault="00315631">
            <w:pPr>
              <w:pStyle w:val="Contedodoquadro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EF558B" w14:textId="77777777" w:rsidR="00315631" w:rsidRDefault="00315631">
            <w:pPr>
              <w:pStyle w:val="Contedodoquadro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B19A94" w14:textId="77777777" w:rsidR="00315631" w:rsidRDefault="00315631">
            <w:pPr>
              <w:pStyle w:val="Contedodoquadro"/>
            </w:pPr>
          </w:p>
        </w:tc>
      </w:tr>
    </w:tbl>
    <w:p w14:paraId="457CA0FF" w14:textId="77777777" w:rsidR="00315631" w:rsidRDefault="00315631">
      <w:pPr>
        <w:pStyle w:val="Standard"/>
        <w:ind w:left="0" w:right="-284" w:firstLine="0"/>
        <w:outlineLvl w:val="9"/>
        <w:rPr>
          <w:b/>
          <w:bCs/>
        </w:rPr>
      </w:pPr>
    </w:p>
    <w:p w14:paraId="60E6EFD7" w14:textId="77777777" w:rsidR="00FE11D8" w:rsidRDefault="00FE11D8">
      <w:pPr>
        <w:pStyle w:val="Standard"/>
        <w:ind w:left="0" w:right="-284" w:firstLine="0"/>
        <w:outlineLvl w:val="9"/>
        <w:rPr>
          <w:b/>
          <w:bCs/>
        </w:rPr>
      </w:pPr>
    </w:p>
    <w:p w14:paraId="143ED706" w14:textId="77777777" w:rsidR="00FE11D8" w:rsidRDefault="00FE11D8">
      <w:pPr>
        <w:pStyle w:val="Standard"/>
        <w:ind w:left="0" w:right="-284" w:firstLine="0"/>
        <w:outlineLvl w:val="9"/>
        <w:rPr>
          <w:b/>
          <w:bCs/>
        </w:rPr>
      </w:pPr>
    </w:p>
    <w:p w14:paraId="26CA439C" w14:textId="77777777" w:rsidR="00FE11D8" w:rsidRDefault="00FE11D8">
      <w:pPr>
        <w:pStyle w:val="Standard"/>
        <w:ind w:left="0" w:right="-284" w:firstLine="0"/>
        <w:outlineLvl w:val="9"/>
        <w:rPr>
          <w:b/>
          <w:bCs/>
        </w:rPr>
      </w:pPr>
    </w:p>
    <w:p w14:paraId="1BACD177" w14:textId="77777777" w:rsidR="00FE11D8" w:rsidRDefault="00FE11D8">
      <w:pPr>
        <w:pStyle w:val="Standard"/>
        <w:ind w:left="0" w:right="-284" w:firstLine="0"/>
        <w:outlineLvl w:val="9"/>
        <w:rPr>
          <w:b/>
          <w:bCs/>
        </w:rPr>
      </w:pPr>
    </w:p>
    <w:p w14:paraId="3F01C031" w14:textId="77777777" w:rsidR="00FE11D8" w:rsidRDefault="00FE11D8">
      <w:pPr>
        <w:pStyle w:val="Standard"/>
        <w:ind w:left="0" w:right="-284" w:firstLine="0"/>
        <w:outlineLvl w:val="9"/>
        <w:rPr>
          <w:b/>
          <w:bCs/>
        </w:rPr>
      </w:pPr>
    </w:p>
    <w:p w14:paraId="306E5AE9" w14:textId="22F87134" w:rsidR="00C02F18" w:rsidRPr="00C02F18" w:rsidRDefault="009E3F19" w:rsidP="00C02F18">
      <w:pPr>
        <w:pStyle w:val="Standard"/>
        <w:numPr>
          <w:ilvl w:val="0"/>
          <w:numId w:val="46"/>
        </w:numPr>
        <w:ind w:right="-284"/>
        <w:outlineLvl w:val="9"/>
        <w:rPr>
          <w:b/>
          <w:bCs/>
        </w:rPr>
      </w:pPr>
      <w:r>
        <w:rPr>
          <w:b/>
          <w:bCs/>
        </w:rPr>
        <w:t>QUANTIDADE DE MATERIAL/SERVIÇO DA SOLUÇÃO A SER CONTRATADA</w:t>
      </w:r>
    </w:p>
    <w:p w14:paraId="02F6FF22" w14:textId="77777777" w:rsidR="00315631" w:rsidRDefault="00315631">
      <w:pPr>
        <w:ind w:left="-426" w:firstLine="142"/>
      </w:pPr>
    </w:p>
    <w:p w14:paraId="5743F2C3" w14:textId="77777777" w:rsidR="00315631" w:rsidRDefault="00315631">
      <w:pPr>
        <w:ind w:left="-426" w:firstLine="142"/>
      </w:pPr>
    </w:p>
    <w:tbl>
      <w:tblPr>
        <w:tblW w:w="5320" w:type="pct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6853"/>
        <w:gridCol w:w="698"/>
        <w:gridCol w:w="1039"/>
      </w:tblGrid>
      <w:tr w:rsidR="006D6D7C" w14:paraId="165D6E17" w14:textId="77777777" w:rsidTr="0071015B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27BBD3" w14:textId="77777777" w:rsidR="006D6D7C" w:rsidRDefault="006D6D7C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QUANTITATIVO</w:t>
            </w:r>
          </w:p>
        </w:tc>
      </w:tr>
      <w:tr w:rsidR="006D6D7C" w14:paraId="62A04C6B" w14:textId="77777777" w:rsidTr="00240AAF">
        <w:trPr>
          <w:trHeight w:val="300"/>
        </w:trPr>
        <w:tc>
          <w:tcPr>
            <w:tcW w:w="5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551311" w14:textId="77777777" w:rsidR="006D6D7C" w:rsidRDefault="006D6D7C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554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C93B2E" w14:textId="77777777" w:rsidR="006D6D7C" w:rsidRDefault="006D6D7C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362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F042E8" w14:textId="77777777" w:rsidR="006D6D7C" w:rsidRDefault="006D6D7C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539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43870A" w14:textId="77777777" w:rsidR="006D6D7C" w:rsidRDefault="006D6D7C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QUANT.</w:t>
            </w:r>
          </w:p>
        </w:tc>
      </w:tr>
      <w:tr w:rsidR="006D6D7C" w14:paraId="30A5F035" w14:textId="77777777" w:rsidTr="00240AAF">
        <w:trPr>
          <w:trHeight w:val="660"/>
        </w:trPr>
        <w:tc>
          <w:tcPr>
            <w:tcW w:w="5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09125" w14:textId="77777777" w:rsidR="006D6D7C" w:rsidRDefault="006D6D7C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1</w:t>
            </w:r>
          </w:p>
        </w:tc>
        <w:tc>
          <w:tcPr>
            <w:tcW w:w="3554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CFDFA" w14:textId="3236CCB1" w:rsidR="006D6D7C" w:rsidRDefault="00545201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545201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ARLA 32</w:t>
            </w:r>
            <w:r w:rsidRPr="00545201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– Agente redutor líquido de NOx, à base de ureia de alta pureza (32,5%), conforme a série ISO 22241. Embalagem em galão ou balde de 20 litros, com lacre inviolável, rótulo contendo número do lote e data de fabricação, além de comprovante de qualidade (exemplo: laudo do fabricante ou distribuidor). Validade mínima: igual ou superior a 12 meses.</w:t>
            </w:r>
          </w:p>
        </w:tc>
        <w:tc>
          <w:tcPr>
            <w:tcW w:w="362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828E0" w14:textId="77777777" w:rsidR="006D6D7C" w:rsidRDefault="006D6D7C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UNID</w:t>
            </w:r>
          </w:p>
        </w:tc>
        <w:tc>
          <w:tcPr>
            <w:tcW w:w="539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4F70A" w14:textId="5A96C402" w:rsidR="006D6D7C" w:rsidRDefault="006D6D7C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30</w:t>
            </w:r>
          </w:p>
        </w:tc>
      </w:tr>
    </w:tbl>
    <w:p w14:paraId="4813A38B" w14:textId="77777777" w:rsidR="001641AB" w:rsidRDefault="001641AB">
      <w:pPr>
        <w:ind w:left="-426" w:firstLine="142"/>
      </w:pPr>
    </w:p>
    <w:p w14:paraId="29E07D70" w14:textId="77777777" w:rsidR="001641AB" w:rsidRDefault="001641AB">
      <w:pPr>
        <w:ind w:left="-426" w:firstLine="142"/>
      </w:pPr>
    </w:p>
    <w:tbl>
      <w:tblPr>
        <w:tblStyle w:val="Tabelacomgrade"/>
        <w:tblW w:w="9640" w:type="dxa"/>
        <w:tblInd w:w="-431" w:type="dxa"/>
        <w:tblLook w:val="04A0" w:firstRow="1" w:lastRow="0" w:firstColumn="1" w:lastColumn="0" w:noHBand="0" w:noVBand="1"/>
      </w:tblPr>
      <w:tblGrid>
        <w:gridCol w:w="2177"/>
        <w:gridCol w:w="1749"/>
        <w:gridCol w:w="1810"/>
        <w:gridCol w:w="2213"/>
        <w:gridCol w:w="1691"/>
      </w:tblGrid>
      <w:tr w:rsidR="0071015B" w:rsidRPr="00A35C1F" w14:paraId="532FA8D7" w14:textId="77777777" w:rsidTr="0071015B">
        <w:trPr>
          <w:trHeight w:val="454"/>
        </w:trPr>
        <w:tc>
          <w:tcPr>
            <w:tcW w:w="9640" w:type="dxa"/>
            <w:gridSpan w:val="5"/>
            <w:shd w:val="clear" w:color="auto" w:fill="DEEAF6" w:themeFill="accent1" w:themeFillTint="33"/>
          </w:tcPr>
          <w:p w14:paraId="1E0C268D" w14:textId="77777777" w:rsidR="0071015B" w:rsidRPr="00A35C1F" w:rsidRDefault="0071015B" w:rsidP="00963EAF">
            <w:pPr>
              <w:ind w:right="-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35C1F">
              <w:rPr>
                <w:b/>
                <w:bCs/>
                <w:color w:val="000000" w:themeColor="text1"/>
                <w:sz w:val="18"/>
                <w:szCs w:val="18"/>
              </w:rPr>
              <w:t>SECRETARIA MUNICIPAL DA AGRICULTURA</w:t>
            </w:r>
          </w:p>
        </w:tc>
      </w:tr>
      <w:tr w:rsidR="0071015B" w:rsidRPr="00A35C1F" w14:paraId="6F9326C8" w14:textId="77777777" w:rsidTr="0071015B">
        <w:tc>
          <w:tcPr>
            <w:tcW w:w="2177" w:type="dxa"/>
            <w:vAlign w:val="bottom"/>
          </w:tcPr>
          <w:p w14:paraId="666D3418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b/>
                <w:sz w:val="18"/>
                <w:szCs w:val="18"/>
              </w:rPr>
              <w:t>TIPO DE VEICULO</w:t>
            </w:r>
          </w:p>
        </w:tc>
        <w:tc>
          <w:tcPr>
            <w:tcW w:w="1749" w:type="dxa"/>
            <w:vAlign w:val="bottom"/>
          </w:tcPr>
          <w:p w14:paraId="06745D74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b/>
                <w:sz w:val="18"/>
                <w:szCs w:val="18"/>
              </w:rPr>
              <w:t>PLACA</w:t>
            </w:r>
          </w:p>
        </w:tc>
        <w:tc>
          <w:tcPr>
            <w:tcW w:w="1810" w:type="dxa"/>
            <w:vAlign w:val="bottom"/>
          </w:tcPr>
          <w:p w14:paraId="3931F1B9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b/>
                <w:sz w:val="18"/>
                <w:szCs w:val="18"/>
              </w:rPr>
              <w:t>MARCA</w:t>
            </w:r>
          </w:p>
        </w:tc>
        <w:tc>
          <w:tcPr>
            <w:tcW w:w="2213" w:type="dxa"/>
            <w:vAlign w:val="bottom"/>
          </w:tcPr>
          <w:p w14:paraId="4C132417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b/>
                <w:sz w:val="18"/>
                <w:szCs w:val="18"/>
              </w:rPr>
              <w:t>MODELO</w:t>
            </w:r>
          </w:p>
        </w:tc>
        <w:tc>
          <w:tcPr>
            <w:tcW w:w="1691" w:type="dxa"/>
          </w:tcPr>
          <w:p w14:paraId="155C770D" w14:textId="77777777" w:rsidR="0071015B" w:rsidRPr="00A35C1F" w:rsidRDefault="0071015B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35C1F">
              <w:rPr>
                <w:b/>
                <w:bCs/>
                <w:color w:val="000000"/>
                <w:sz w:val="18"/>
                <w:szCs w:val="18"/>
              </w:rPr>
              <w:t>QTD DE GALÕES 20 LT</w:t>
            </w:r>
          </w:p>
          <w:p w14:paraId="174FE865" w14:textId="77777777" w:rsidR="0071015B" w:rsidRPr="00A35C1F" w:rsidRDefault="0071015B" w:rsidP="00963EAF">
            <w:pPr>
              <w:ind w:right="-2"/>
              <w:jc w:val="both"/>
              <w:rPr>
                <w:b/>
                <w:sz w:val="18"/>
                <w:szCs w:val="18"/>
              </w:rPr>
            </w:pPr>
          </w:p>
        </w:tc>
      </w:tr>
      <w:tr w:rsidR="0071015B" w:rsidRPr="00A35C1F" w14:paraId="4C90CDAB" w14:textId="77777777" w:rsidTr="0071015B">
        <w:tc>
          <w:tcPr>
            <w:tcW w:w="2177" w:type="dxa"/>
            <w:vAlign w:val="center"/>
          </w:tcPr>
          <w:p w14:paraId="7B43BA6B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CAMINHÃO</w:t>
            </w:r>
          </w:p>
        </w:tc>
        <w:tc>
          <w:tcPr>
            <w:tcW w:w="1749" w:type="dxa"/>
            <w:vAlign w:val="center"/>
          </w:tcPr>
          <w:p w14:paraId="70538D22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AYA-5336</w:t>
            </w:r>
          </w:p>
        </w:tc>
        <w:tc>
          <w:tcPr>
            <w:tcW w:w="1810" w:type="dxa"/>
            <w:vAlign w:val="center"/>
          </w:tcPr>
          <w:p w14:paraId="505A51B4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MERCEDES-BENZ</w:t>
            </w:r>
          </w:p>
        </w:tc>
        <w:tc>
          <w:tcPr>
            <w:tcW w:w="2213" w:type="dxa"/>
            <w:vAlign w:val="center"/>
          </w:tcPr>
          <w:p w14:paraId="33FD4613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M.BENZ/ATRON 2729 K 6X4 -</w:t>
            </w:r>
            <w:r>
              <w:rPr>
                <w:sz w:val="18"/>
                <w:szCs w:val="18"/>
              </w:rPr>
              <w:t>CAÇAMBA BASCULANTE</w:t>
            </w:r>
          </w:p>
        </w:tc>
        <w:tc>
          <w:tcPr>
            <w:tcW w:w="1691" w:type="dxa"/>
          </w:tcPr>
          <w:p w14:paraId="16761F05" w14:textId="77777777" w:rsidR="0071015B" w:rsidRPr="00A35C1F" w:rsidRDefault="0071015B" w:rsidP="00963EAF">
            <w:pPr>
              <w:ind w:right="-2"/>
              <w:jc w:val="right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10</w:t>
            </w:r>
          </w:p>
        </w:tc>
      </w:tr>
      <w:tr w:rsidR="0071015B" w:rsidRPr="00A35C1F" w14:paraId="3452F5C3" w14:textId="77777777" w:rsidTr="0071015B">
        <w:tc>
          <w:tcPr>
            <w:tcW w:w="2177" w:type="dxa"/>
            <w:vAlign w:val="center"/>
          </w:tcPr>
          <w:p w14:paraId="6A2F0491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CAMINHÃO</w:t>
            </w:r>
          </w:p>
        </w:tc>
        <w:tc>
          <w:tcPr>
            <w:tcW w:w="1749" w:type="dxa"/>
            <w:vAlign w:val="center"/>
          </w:tcPr>
          <w:p w14:paraId="28CF1AA6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BCG-3136</w:t>
            </w:r>
          </w:p>
        </w:tc>
        <w:tc>
          <w:tcPr>
            <w:tcW w:w="1810" w:type="dxa"/>
            <w:vAlign w:val="center"/>
          </w:tcPr>
          <w:p w14:paraId="2C3E2254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IVECO</w:t>
            </w:r>
          </w:p>
        </w:tc>
        <w:tc>
          <w:tcPr>
            <w:tcW w:w="2213" w:type="dxa"/>
            <w:vAlign w:val="center"/>
          </w:tcPr>
          <w:p w14:paraId="66B7CA0E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CAMINHÃO</w:t>
            </w:r>
            <w:r w:rsidRPr="00A35C1F">
              <w:rPr>
                <w:sz w:val="18"/>
                <w:szCs w:val="18"/>
              </w:rPr>
              <w:t xml:space="preserve"> TECTOR 260E30 BASCULANTE</w:t>
            </w:r>
          </w:p>
        </w:tc>
        <w:tc>
          <w:tcPr>
            <w:tcW w:w="1691" w:type="dxa"/>
          </w:tcPr>
          <w:p w14:paraId="33CF5740" w14:textId="77777777" w:rsidR="0071015B" w:rsidRPr="00A35C1F" w:rsidRDefault="0071015B" w:rsidP="00963EAF">
            <w:pPr>
              <w:ind w:right="-2"/>
              <w:jc w:val="right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10</w:t>
            </w:r>
          </w:p>
        </w:tc>
      </w:tr>
      <w:tr w:rsidR="0071015B" w:rsidRPr="00A35C1F" w14:paraId="1ADF4869" w14:textId="77777777" w:rsidTr="0071015B">
        <w:trPr>
          <w:trHeight w:val="868"/>
        </w:trPr>
        <w:tc>
          <w:tcPr>
            <w:tcW w:w="2177" w:type="dxa"/>
            <w:vAlign w:val="center"/>
          </w:tcPr>
          <w:p w14:paraId="6DAB0690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CAMINHÃO</w:t>
            </w:r>
          </w:p>
        </w:tc>
        <w:tc>
          <w:tcPr>
            <w:tcW w:w="1749" w:type="dxa"/>
            <w:vAlign w:val="center"/>
          </w:tcPr>
          <w:p w14:paraId="5527C284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SES-4E63</w:t>
            </w:r>
          </w:p>
        </w:tc>
        <w:tc>
          <w:tcPr>
            <w:tcW w:w="1810" w:type="dxa"/>
            <w:vAlign w:val="center"/>
          </w:tcPr>
          <w:p w14:paraId="715E13B2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IVECO</w:t>
            </w:r>
          </w:p>
        </w:tc>
        <w:tc>
          <w:tcPr>
            <w:tcW w:w="2213" w:type="dxa"/>
            <w:vAlign w:val="center"/>
          </w:tcPr>
          <w:p w14:paraId="41269A63" w14:textId="77777777" w:rsidR="0071015B" w:rsidRPr="00A35C1F" w:rsidRDefault="0071015B" w:rsidP="00963EAF">
            <w:pPr>
              <w:ind w:right="-2"/>
              <w:jc w:val="both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CAMINHÃO TIPO CAÇAMBA TECTOR 27-320-</w:t>
            </w:r>
            <w:r>
              <w:rPr>
                <w:sz w:val="18"/>
                <w:szCs w:val="18"/>
              </w:rPr>
              <w:t>CAÇAMBA BASCULANTE</w:t>
            </w:r>
            <w:r w:rsidRPr="00A35C1F">
              <w:rPr>
                <w:sz w:val="18"/>
                <w:szCs w:val="18"/>
              </w:rPr>
              <w:t xml:space="preserve"> - 93ZE62RNZP8700115</w:t>
            </w:r>
          </w:p>
        </w:tc>
        <w:tc>
          <w:tcPr>
            <w:tcW w:w="1691" w:type="dxa"/>
          </w:tcPr>
          <w:p w14:paraId="00FD9239" w14:textId="77777777" w:rsidR="0071015B" w:rsidRPr="00A35C1F" w:rsidRDefault="0071015B" w:rsidP="00963EAF">
            <w:pPr>
              <w:ind w:right="-2"/>
              <w:jc w:val="right"/>
              <w:rPr>
                <w:sz w:val="18"/>
                <w:szCs w:val="18"/>
              </w:rPr>
            </w:pPr>
            <w:r w:rsidRPr="00A35C1F">
              <w:rPr>
                <w:sz w:val="18"/>
                <w:szCs w:val="18"/>
              </w:rPr>
              <w:t>10</w:t>
            </w:r>
          </w:p>
        </w:tc>
      </w:tr>
      <w:tr w:rsidR="0071015B" w:rsidRPr="00A35C1F" w14:paraId="0B498948" w14:textId="77777777" w:rsidTr="0071015B">
        <w:trPr>
          <w:trHeight w:val="480"/>
        </w:trPr>
        <w:tc>
          <w:tcPr>
            <w:tcW w:w="7949" w:type="dxa"/>
            <w:gridSpan w:val="4"/>
            <w:vAlign w:val="center"/>
          </w:tcPr>
          <w:p w14:paraId="02E9A45D" w14:textId="77777777" w:rsidR="0071015B" w:rsidRPr="00A35C1F" w:rsidRDefault="0071015B" w:rsidP="00963EAF">
            <w:pPr>
              <w:ind w:right="-2"/>
              <w:jc w:val="center"/>
              <w:rPr>
                <w:sz w:val="18"/>
                <w:szCs w:val="18"/>
              </w:rPr>
            </w:pPr>
            <w:r w:rsidRPr="00A35C1F">
              <w:rPr>
                <w:b/>
                <w:sz w:val="18"/>
                <w:szCs w:val="18"/>
              </w:rPr>
              <w:t>TOTAL DE 3 VEÍCULOS</w:t>
            </w:r>
          </w:p>
        </w:tc>
        <w:tc>
          <w:tcPr>
            <w:tcW w:w="1691" w:type="dxa"/>
            <w:vAlign w:val="center"/>
          </w:tcPr>
          <w:p w14:paraId="585335F3" w14:textId="77777777" w:rsidR="0071015B" w:rsidRPr="00A35C1F" w:rsidRDefault="0071015B" w:rsidP="00963EAF">
            <w:pPr>
              <w:ind w:right="-2"/>
              <w:jc w:val="right"/>
              <w:rPr>
                <w:b/>
                <w:bCs/>
                <w:sz w:val="18"/>
                <w:szCs w:val="18"/>
              </w:rPr>
            </w:pPr>
            <w:r w:rsidRPr="00A35C1F">
              <w:rPr>
                <w:b/>
                <w:bCs/>
                <w:color w:val="000000"/>
                <w:sz w:val="18"/>
                <w:szCs w:val="18"/>
              </w:rPr>
              <w:t>30 GL (600 L)</w:t>
            </w:r>
          </w:p>
        </w:tc>
      </w:tr>
    </w:tbl>
    <w:p w14:paraId="68817ADD" w14:textId="77777777" w:rsidR="006D6D7C" w:rsidRDefault="006D6D7C">
      <w:pPr>
        <w:ind w:left="-426" w:firstLine="142"/>
      </w:pPr>
    </w:p>
    <w:p w14:paraId="14B2687E" w14:textId="77777777" w:rsidR="00315631" w:rsidRDefault="00315631" w:rsidP="00240AAF"/>
    <w:p w14:paraId="525DEB65" w14:textId="77777777" w:rsidR="00315631" w:rsidRDefault="00315631" w:rsidP="00460693"/>
    <w:p w14:paraId="781C5622" w14:textId="77777777" w:rsidR="00315631" w:rsidRDefault="00315631">
      <w:pPr>
        <w:ind w:left="-426" w:firstLine="142"/>
        <w:rPr>
          <w:vanish/>
        </w:rPr>
      </w:pPr>
    </w:p>
    <w:tbl>
      <w:tblPr>
        <w:tblW w:w="9913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925"/>
        <w:gridCol w:w="567"/>
      </w:tblGrid>
      <w:tr w:rsidR="00315631" w14:paraId="0CA1E1D2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4B6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60AAE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E476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85664F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0E1F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E4A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de extinção contratual*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85E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28295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CA422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9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de acordo com a necessidade da contratante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CB56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3225EB7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741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AFD5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da negativa do contratado na renovação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5030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</w:tbl>
    <w:p w14:paraId="78986247" w14:textId="77777777" w:rsidR="00315631" w:rsidRDefault="009E3F19">
      <w:pPr>
        <w:pStyle w:val="Standard"/>
        <w:ind w:left="0" w:right="-284" w:firstLine="0"/>
        <w:outlineLvl w:val="9"/>
      </w:pPr>
      <w:r>
        <w:t xml:space="preserve"> </w:t>
      </w:r>
    </w:p>
    <w:p w14:paraId="08FF28CB" w14:textId="11E88D01" w:rsidR="00315631" w:rsidRDefault="009E3F19">
      <w:pPr>
        <w:pStyle w:val="Standard"/>
        <w:ind w:left="142" w:right="-284" w:firstLine="0"/>
        <w:outlineLvl w:val="9"/>
      </w:pPr>
      <w:r>
        <w:t xml:space="preserve">4.1. OBSERVAÇÕES: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CONTRATO (SE EXTINTO): Não se aplica                                                                 VIGÊNCIA: Não se aplica                                                                                      CONTRATADO:</w:t>
      </w:r>
      <w:r w:rsidR="0071015B" w:rsidRPr="0071015B">
        <w:t xml:space="preserve"> </w:t>
      </w:r>
      <w:r w:rsidR="0071015B">
        <w:t>Dispensa: Processo nº 76, Contrato nº 22/2024 ACP TEODORO LTDA</w:t>
      </w:r>
    </w:p>
    <w:p w14:paraId="3FCCB5E8" w14:textId="77777777" w:rsidR="00315631" w:rsidRDefault="00315631">
      <w:pPr>
        <w:pStyle w:val="Standard"/>
        <w:ind w:left="0" w:right="-284" w:firstLine="0"/>
        <w:outlineLvl w:val="9"/>
      </w:pPr>
    </w:p>
    <w:p w14:paraId="2B6B6E08" w14:textId="2C484176" w:rsidR="00315631" w:rsidRDefault="009E3F19">
      <w:pPr>
        <w:pStyle w:val="Standard"/>
        <w:pBdr>
          <w:bottom w:val="single" w:sz="4" w:space="5" w:color="000000"/>
        </w:pBdr>
        <w:ind w:left="0" w:right="-284" w:firstLine="142"/>
        <w:outlineLvl w:val="9"/>
      </w:pPr>
      <w:r>
        <w:t xml:space="preserve">5. Previsão de data em que deve ser assinado o instrumento contratual: </w:t>
      </w:r>
      <w:r w:rsidR="0071015B">
        <w:rPr>
          <w:color w:val="000000"/>
        </w:rPr>
        <w:t>dezembro</w:t>
      </w:r>
      <w:r w:rsidR="00DD2E27">
        <w:rPr>
          <w:color w:val="000000"/>
        </w:rPr>
        <w:t xml:space="preserve"> </w:t>
      </w:r>
      <w:r>
        <w:rPr>
          <w:color w:val="000000"/>
        </w:rPr>
        <w:t>de 2025</w:t>
      </w:r>
    </w:p>
    <w:p w14:paraId="53690032" w14:textId="77777777" w:rsidR="00315631" w:rsidRDefault="00315631">
      <w:pPr>
        <w:pStyle w:val="Standard"/>
        <w:ind w:left="0" w:right="-284" w:firstLine="142"/>
        <w:outlineLvl w:val="9"/>
      </w:pPr>
    </w:p>
    <w:p w14:paraId="7E396F74" w14:textId="77777777" w:rsidR="00315631" w:rsidRDefault="009E3F19">
      <w:pPr>
        <w:pStyle w:val="Standard"/>
        <w:ind w:left="0" w:right="-284" w:firstLine="142"/>
        <w:jc w:val="both"/>
        <w:outlineLvl w:val="9"/>
        <w:rPr>
          <w:b/>
          <w:bCs/>
        </w:rPr>
      </w:pPr>
      <w:r>
        <w:rPr>
          <w:b/>
          <w:bCs/>
        </w:rPr>
        <w:t>6. Nível de urgência da demanda/grau de prioridade:</w:t>
      </w:r>
      <w:r>
        <w:t xml:space="preserve"> </w:t>
      </w:r>
      <w:r>
        <w:rPr>
          <w:b/>
          <w:bCs/>
        </w:rPr>
        <w:t>ALTO</w:t>
      </w:r>
    </w:p>
    <w:p w14:paraId="17EA391E" w14:textId="77777777" w:rsidR="00E14B2E" w:rsidRDefault="00E14B2E" w:rsidP="00FA79E4">
      <w:pPr>
        <w:pStyle w:val="Standard"/>
        <w:ind w:left="0" w:right="-284" w:firstLine="0"/>
        <w:outlineLvl w:val="9"/>
        <w:rPr>
          <w:b/>
          <w:bCs/>
        </w:rPr>
      </w:pPr>
    </w:p>
    <w:p w14:paraId="73CBD66F" w14:textId="77777777" w:rsidR="001641AB" w:rsidRDefault="001641AB" w:rsidP="00FA79E4">
      <w:pPr>
        <w:pStyle w:val="Standard"/>
        <w:ind w:left="0" w:right="-284" w:firstLine="0"/>
        <w:outlineLvl w:val="9"/>
        <w:rPr>
          <w:b/>
          <w:bCs/>
        </w:rPr>
      </w:pPr>
    </w:p>
    <w:p w14:paraId="698A545C" w14:textId="77777777" w:rsidR="001641AB" w:rsidRDefault="001641AB" w:rsidP="00FA79E4">
      <w:pPr>
        <w:pStyle w:val="Standard"/>
        <w:ind w:left="0" w:right="-284" w:firstLine="0"/>
        <w:outlineLvl w:val="9"/>
        <w:rPr>
          <w:b/>
          <w:bCs/>
        </w:rPr>
      </w:pPr>
    </w:p>
    <w:p w14:paraId="179501F4" w14:textId="77777777" w:rsidR="001641AB" w:rsidRDefault="001641AB" w:rsidP="00FA79E4">
      <w:pPr>
        <w:pStyle w:val="Standard"/>
        <w:ind w:left="0" w:right="-284" w:firstLine="0"/>
        <w:outlineLvl w:val="9"/>
        <w:rPr>
          <w:b/>
          <w:bCs/>
        </w:rPr>
      </w:pPr>
    </w:p>
    <w:p w14:paraId="1461A430" w14:textId="77777777" w:rsidR="001641AB" w:rsidRDefault="001641AB" w:rsidP="00FA79E4">
      <w:pPr>
        <w:pStyle w:val="Standard"/>
        <w:ind w:left="0" w:right="-284" w:firstLine="0"/>
        <w:outlineLvl w:val="9"/>
        <w:rPr>
          <w:b/>
          <w:bCs/>
        </w:rPr>
      </w:pPr>
    </w:p>
    <w:p w14:paraId="5B861212" w14:textId="77777777" w:rsidR="001641AB" w:rsidRDefault="001641AB" w:rsidP="00FA79E4">
      <w:pPr>
        <w:pStyle w:val="Standard"/>
        <w:ind w:left="0" w:right="-284" w:firstLine="0"/>
        <w:outlineLvl w:val="9"/>
        <w:rPr>
          <w:b/>
          <w:bCs/>
        </w:rPr>
      </w:pPr>
    </w:p>
    <w:p w14:paraId="0592D34F" w14:textId="77777777" w:rsidR="001641AB" w:rsidRDefault="001641AB" w:rsidP="00FA79E4">
      <w:pPr>
        <w:pStyle w:val="Standard"/>
        <w:ind w:left="0" w:right="-284" w:firstLine="0"/>
        <w:outlineLvl w:val="9"/>
        <w:rPr>
          <w:b/>
          <w:bCs/>
        </w:rPr>
      </w:pPr>
    </w:p>
    <w:p w14:paraId="7C75A78E" w14:textId="2DB1C548" w:rsidR="00315631" w:rsidRDefault="009E3F19">
      <w:pPr>
        <w:pStyle w:val="Standard"/>
        <w:ind w:left="0" w:right="-284" w:firstLine="142"/>
        <w:outlineLvl w:val="9"/>
        <w:rPr>
          <w:b/>
          <w:bCs/>
        </w:rPr>
      </w:pPr>
      <w:r>
        <w:rPr>
          <w:b/>
          <w:bCs/>
        </w:rPr>
        <w:t>7. Créditos orçamentários:</w:t>
      </w:r>
    </w:p>
    <w:p w14:paraId="674ED370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Ind w:w="-75" w:type="dxa"/>
        <w:tblLook w:val="04A0" w:firstRow="1" w:lastRow="0" w:firstColumn="1" w:lastColumn="0" w:noHBand="0" w:noVBand="1"/>
      </w:tblPr>
      <w:tblGrid>
        <w:gridCol w:w="592"/>
        <w:gridCol w:w="2212"/>
        <w:gridCol w:w="1466"/>
        <w:gridCol w:w="3391"/>
      </w:tblGrid>
      <w:tr w:rsidR="009A45F0" w:rsidRPr="00224D8F" w14:paraId="3440489A" w14:textId="77777777" w:rsidTr="00E14B2E">
        <w:trPr>
          <w:trHeight w:val="382"/>
        </w:trPr>
        <w:tc>
          <w:tcPr>
            <w:tcW w:w="7661" w:type="dxa"/>
            <w:gridSpan w:val="4"/>
          </w:tcPr>
          <w:p w14:paraId="26981A93" w14:textId="0340DF02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192-0000</w:t>
            </w:r>
          </w:p>
        </w:tc>
      </w:tr>
      <w:tr w:rsidR="009A45F0" w:rsidRPr="00224D8F" w14:paraId="1B06AA36" w14:textId="77777777" w:rsidTr="0071015B">
        <w:trPr>
          <w:trHeight w:val="428"/>
        </w:trPr>
        <w:tc>
          <w:tcPr>
            <w:tcW w:w="592" w:type="dxa"/>
          </w:tcPr>
          <w:p w14:paraId="6DCDD8D0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0D03A5DE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FFEE45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508A4A93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3FAF52CF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5.001</w:t>
            </w:r>
          </w:p>
          <w:p w14:paraId="645BBDFF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2E94BC40" w14:textId="402C1067" w:rsidR="009A45F0" w:rsidRPr="00224D8F" w:rsidRDefault="000579F8" w:rsidP="00CD5BE5">
            <w:pPr>
              <w:suppressAutoHyphens w:val="0"/>
              <w:rPr>
                <w:sz w:val="20"/>
                <w:szCs w:val="20"/>
              </w:rPr>
            </w:pPr>
            <w:r w:rsidRPr="000579F8">
              <w:rPr>
                <w:color w:val="000000"/>
                <w:sz w:val="20"/>
                <w:szCs w:val="20"/>
              </w:rPr>
              <w:t>Secretaria Da Agricultura E Pecuária / Departamento Agropecuário E Pequenos Produtores Ru</w:t>
            </w:r>
            <w:r>
              <w:rPr>
                <w:color w:val="000000"/>
                <w:sz w:val="20"/>
                <w:szCs w:val="20"/>
              </w:rPr>
              <w:t>rais</w:t>
            </w:r>
          </w:p>
        </w:tc>
      </w:tr>
      <w:tr w:rsidR="009A45F0" w:rsidRPr="00224D8F" w14:paraId="64FEDA17" w14:textId="77777777" w:rsidTr="0071015B">
        <w:trPr>
          <w:trHeight w:val="287"/>
        </w:trPr>
        <w:tc>
          <w:tcPr>
            <w:tcW w:w="592" w:type="dxa"/>
          </w:tcPr>
          <w:p w14:paraId="69BC8D9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0191C27D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FDEF1F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36F4EE7E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A0A648E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  <w:p w14:paraId="1D9E2902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6D6E1656" w14:textId="77777777" w:rsidR="009A45F0" w:rsidRPr="009A45F0" w:rsidRDefault="009A45F0" w:rsidP="009A4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0D767B7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Recursos ordinários (Livres)</w:t>
            </w:r>
          </w:p>
          <w:p w14:paraId="335BD4C8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7BDCE896" w14:textId="77777777" w:rsidTr="0071015B">
        <w:trPr>
          <w:trHeight w:val="449"/>
        </w:trPr>
        <w:tc>
          <w:tcPr>
            <w:tcW w:w="592" w:type="dxa"/>
          </w:tcPr>
          <w:p w14:paraId="2001919A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773B945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3B6ADD0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5236E718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1F4C5817" w14:textId="3C60494A" w:rsidR="009A45F0" w:rsidRPr="00C8470D" w:rsidRDefault="009A45F0" w:rsidP="00CD5BE5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C8470D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3391" w:type="dxa"/>
          </w:tcPr>
          <w:p w14:paraId="4EDC3210" w14:textId="77777777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70796321" w14:textId="6778DC19" w:rsidR="009A45F0" w:rsidRPr="00224D8F" w:rsidRDefault="000579F8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0579F8">
              <w:rPr>
                <w:color w:val="000000"/>
                <w:sz w:val="20"/>
                <w:szCs w:val="20"/>
              </w:rPr>
              <w:t>Manutenção Da Patrulha Mecanizada</w:t>
            </w:r>
          </w:p>
        </w:tc>
      </w:tr>
      <w:tr w:rsidR="009A45F0" w:rsidRPr="00224D8F" w14:paraId="0B83092E" w14:textId="77777777" w:rsidTr="0071015B">
        <w:trPr>
          <w:trHeight w:val="287"/>
        </w:trPr>
        <w:tc>
          <w:tcPr>
            <w:tcW w:w="592" w:type="dxa"/>
          </w:tcPr>
          <w:p w14:paraId="64D3CF9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2CCF622B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AF5D9B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34AD65D8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4F389D99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7B28E3AF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1C34421E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Material de Consumo</w:t>
            </w:r>
          </w:p>
          <w:p w14:paraId="6AB3B71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7DEEED84" w14:textId="77777777" w:rsidTr="0071015B">
        <w:trPr>
          <w:trHeight w:val="210"/>
        </w:trPr>
        <w:tc>
          <w:tcPr>
            <w:tcW w:w="592" w:type="dxa"/>
          </w:tcPr>
          <w:p w14:paraId="3D03E2CF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5920E26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D9AAD5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11F98CC0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37088E55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2.037</w:t>
            </w:r>
          </w:p>
          <w:p w14:paraId="4F8401BF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2D994B90" w14:textId="77777777" w:rsidR="009A45F0" w:rsidRPr="009A45F0" w:rsidRDefault="009A45F0" w:rsidP="009A4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6CF4946C" w14:textId="30E717F4" w:rsidR="009A45F0" w:rsidRPr="00224D8F" w:rsidRDefault="000579F8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0579F8">
              <w:rPr>
                <w:color w:val="000000"/>
                <w:sz w:val="20"/>
                <w:szCs w:val="20"/>
              </w:rPr>
              <w:t>Manutenção da Patrulha Mecanizada</w:t>
            </w:r>
          </w:p>
        </w:tc>
      </w:tr>
    </w:tbl>
    <w:p w14:paraId="4A217C83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9A45F0" w:rsidRPr="00224D8F" w14:paraId="1CFF10E1" w14:textId="77777777" w:rsidTr="00E14B2E">
        <w:trPr>
          <w:trHeight w:val="420"/>
        </w:trPr>
        <w:tc>
          <w:tcPr>
            <w:tcW w:w="7586" w:type="dxa"/>
            <w:gridSpan w:val="4"/>
          </w:tcPr>
          <w:p w14:paraId="5ACD9CA3" w14:textId="32E15876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188-0000</w:t>
            </w:r>
          </w:p>
        </w:tc>
      </w:tr>
      <w:tr w:rsidR="009A45F0" w:rsidRPr="00224D8F" w14:paraId="4395FE13" w14:textId="77777777" w:rsidTr="0071015B">
        <w:trPr>
          <w:trHeight w:val="428"/>
        </w:trPr>
        <w:tc>
          <w:tcPr>
            <w:tcW w:w="517" w:type="dxa"/>
          </w:tcPr>
          <w:p w14:paraId="58766DE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52623A9C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D6F65C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559FC3AE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005F2EE6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5.001</w:t>
            </w:r>
          </w:p>
          <w:p w14:paraId="6D22BBE1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00DC6333" w14:textId="0AC3C318" w:rsidR="009A45F0" w:rsidRDefault="000579F8" w:rsidP="00CD5BE5">
            <w:pPr>
              <w:suppressAutoHyphens w:val="0"/>
              <w:rPr>
                <w:sz w:val="20"/>
                <w:szCs w:val="20"/>
              </w:rPr>
            </w:pPr>
            <w:r w:rsidRPr="000579F8">
              <w:rPr>
                <w:color w:val="000000"/>
                <w:sz w:val="20"/>
                <w:szCs w:val="20"/>
              </w:rPr>
              <w:t>Secretaria Da Agricultura E Pecuária / Departamento Agropecuário E Pequenos Produtores Ru</w:t>
            </w:r>
            <w:r>
              <w:rPr>
                <w:color w:val="000000"/>
                <w:sz w:val="20"/>
                <w:szCs w:val="20"/>
              </w:rPr>
              <w:t>rais</w:t>
            </w:r>
          </w:p>
          <w:p w14:paraId="688EA67D" w14:textId="77777777" w:rsidR="00891550" w:rsidRPr="00891550" w:rsidRDefault="00891550" w:rsidP="00891550">
            <w:pPr>
              <w:rPr>
                <w:sz w:val="20"/>
                <w:szCs w:val="20"/>
              </w:rPr>
            </w:pPr>
          </w:p>
        </w:tc>
      </w:tr>
      <w:tr w:rsidR="009A45F0" w:rsidRPr="00224D8F" w14:paraId="04E93B80" w14:textId="77777777" w:rsidTr="0071015B">
        <w:trPr>
          <w:trHeight w:val="287"/>
        </w:trPr>
        <w:tc>
          <w:tcPr>
            <w:tcW w:w="517" w:type="dxa"/>
          </w:tcPr>
          <w:p w14:paraId="6C40F19F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12824EFC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C1CD48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6911A3E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64CA51A6" w14:textId="52C759A5" w:rsidR="009A45F0" w:rsidRPr="00891550" w:rsidRDefault="00891550" w:rsidP="00CD5BE5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89155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3391" w:type="dxa"/>
          </w:tcPr>
          <w:p w14:paraId="761237A3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Recursos ordinários (Livres)</w:t>
            </w:r>
          </w:p>
          <w:p w14:paraId="40AB40FF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5CA4A9EE" w14:textId="77777777" w:rsidTr="0071015B">
        <w:trPr>
          <w:trHeight w:val="449"/>
        </w:trPr>
        <w:tc>
          <w:tcPr>
            <w:tcW w:w="517" w:type="dxa"/>
          </w:tcPr>
          <w:p w14:paraId="029C4E3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4170FD47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6B16536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7E849FF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206FA989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2008</w:t>
            </w:r>
          </w:p>
          <w:p w14:paraId="40FA5872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F1FD56B" w14:textId="77777777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634B5910" w14:textId="0B7D64B7" w:rsidR="009A45F0" w:rsidRPr="00224D8F" w:rsidRDefault="000579F8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0579F8">
              <w:rPr>
                <w:color w:val="000000"/>
                <w:sz w:val="20"/>
                <w:szCs w:val="20"/>
              </w:rPr>
              <w:t>Manutenção de Estradas Rurais e Pontes</w:t>
            </w:r>
          </w:p>
        </w:tc>
      </w:tr>
      <w:tr w:rsidR="009A45F0" w:rsidRPr="00224D8F" w14:paraId="1533BE45" w14:textId="77777777" w:rsidTr="0071015B">
        <w:trPr>
          <w:trHeight w:val="287"/>
        </w:trPr>
        <w:tc>
          <w:tcPr>
            <w:tcW w:w="517" w:type="dxa"/>
          </w:tcPr>
          <w:p w14:paraId="3417F79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168307F2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BD4947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654FC8D5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4383B791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40D8710A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44A2F562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Material de Consumo</w:t>
            </w:r>
          </w:p>
          <w:p w14:paraId="4A75686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2164A435" w14:textId="77777777" w:rsidTr="0071015B">
        <w:trPr>
          <w:trHeight w:val="210"/>
        </w:trPr>
        <w:tc>
          <w:tcPr>
            <w:tcW w:w="517" w:type="dxa"/>
          </w:tcPr>
          <w:p w14:paraId="7D171808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7A01E93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65D863A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3CF33A6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1EA7FEA5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2.036</w:t>
            </w:r>
          </w:p>
          <w:p w14:paraId="623ABB0A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5A1491BB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0DA556E7" w14:textId="0353389D" w:rsidR="009A45F0" w:rsidRDefault="000579F8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0579F8">
              <w:rPr>
                <w:color w:val="000000"/>
                <w:sz w:val="20"/>
                <w:szCs w:val="20"/>
              </w:rPr>
              <w:t>Manutenção de Estradas Rurais e Pontes</w:t>
            </w:r>
          </w:p>
          <w:p w14:paraId="622786A0" w14:textId="77777777" w:rsidR="00891550" w:rsidRPr="00891550" w:rsidRDefault="00891550" w:rsidP="00891550">
            <w:pPr>
              <w:ind w:firstLine="720"/>
            </w:pPr>
          </w:p>
        </w:tc>
      </w:tr>
    </w:tbl>
    <w:p w14:paraId="6900B286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p w14:paraId="67ADFAD7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p w14:paraId="3C62B74B" w14:textId="77777777" w:rsidR="00092638" w:rsidRDefault="00092638">
      <w:pPr>
        <w:sectPr w:rsidR="00092638">
          <w:headerReference w:type="default" r:id="rId7"/>
          <w:footerReference w:type="default" r:id="rId8"/>
          <w:pgSz w:w="11906" w:h="16838"/>
          <w:pgMar w:top="1985" w:right="1134" w:bottom="992" w:left="1701" w:header="720" w:footer="720" w:gutter="0"/>
          <w:cols w:space="720"/>
        </w:sectPr>
      </w:pPr>
    </w:p>
    <w:p w14:paraId="7A7724F3" w14:textId="77777777" w:rsidR="00315631" w:rsidRDefault="00315631" w:rsidP="00FA79E4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47D16574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SECRETARIA MUNICIPAL DE AGRICULTURA E PECUÁRIA</w:t>
      </w:r>
    </w:p>
    <w:p w14:paraId="472DF1A0" w14:textId="287DCAA1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7.1. Valor estimado da contratação: R$</w:t>
      </w:r>
      <w:r w:rsidR="006118BB">
        <w:rPr>
          <w:color w:val="000000"/>
        </w:rPr>
        <w:t>2</w:t>
      </w:r>
      <w:r w:rsidR="0071015B">
        <w:rPr>
          <w:color w:val="000000"/>
        </w:rPr>
        <w:t>915</w:t>
      </w:r>
      <w:r>
        <w:rPr>
          <w:color w:val="000000"/>
        </w:rPr>
        <w:t>,</w:t>
      </w:r>
      <w:r w:rsidR="0071015B">
        <w:rPr>
          <w:color w:val="000000"/>
        </w:rPr>
        <w:t>4</w:t>
      </w:r>
      <w:r w:rsidR="006118BB">
        <w:rPr>
          <w:color w:val="000000"/>
        </w:rPr>
        <w:t xml:space="preserve">0 (dois mil </w:t>
      </w:r>
      <w:r w:rsidR="0071015B">
        <w:rPr>
          <w:color w:val="000000"/>
        </w:rPr>
        <w:t>novecentos e quinze reais</w:t>
      </w:r>
      <w:r w:rsidR="006118BB">
        <w:rPr>
          <w:color w:val="000000"/>
        </w:rPr>
        <w:t xml:space="preserve"> e </w:t>
      </w:r>
      <w:r w:rsidR="0071015B">
        <w:rPr>
          <w:color w:val="000000"/>
        </w:rPr>
        <w:t>quarenta centavos</w:t>
      </w:r>
      <w:r>
        <w:rPr>
          <w:color w:val="000000"/>
        </w:rPr>
        <w:t>)</w:t>
      </w:r>
    </w:p>
    <w:p w14:paraId="489B62D6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14:paraId="0C2B922C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14:paraId="7E936112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14:paraId="76FFED7E" w14:textId="77777777" w:rsidR="00881880" w:rsidRDefault="00881880">
      <w:pPr>
        <w:sectPr w:rsidR="00881880">
          <w:type w:val="continuous"/>
          <w:pgSz w:w="11906" w:h="16838"/>
          <w:pgMar w:top="1985" w:right="1134" w:bottom="992" w:left="1701" w:header="720" w:footer="720" w:gutter="0"/>
          <w:cols w:space="720"/>
        </w:sectPr>
      </w:pPr>
    </w:p>
    <w:p w14:paraId="5346E1A6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578F1C9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5E9BE4AE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3D374915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6E50EFA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5BA98E0" w14:textId="77777777" w:rsidR="00BE59DA" w:rsidRDefault="00BE59DA" w:rsidP="0071015B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24D13BFB" w14:textId="77777777" w:rsidR="0071015B" w:rsidRDefault="0071015B" w:rsidP="0071015B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614B8647" w14:textId="77777777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</w:rPr>
        <w:t>8.</w:t>
      </w:r>
      <w:r>
        <w:t xml:space="preserve"> </w:t>
      </w:r>
      <w:r>
        <w:rPr>
          <w:b/>
          <w:bCs/>
        </w:rPr>
        <w:t>Indicação do(s) integrante(s) da equipe de planejamento</w:t>
      </w:r>
    </w:p>
    <w:p w14:paraId="296B3DFE" w14:textId="0B5C7023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 xml:space="preserve">Fiscal de Contrato: </w:t>
      </w:r>
      <w:r w:rsidR="00E20915">
        <w:rPr>
          <w:b/>
          <w:bCs/>
          <w:color w:val="000000"/>
        </w:rPr>
        <w:t>LEANDRO ELEUTÉRIO</w:t>
      </w:r>
    </w:p>
    <w:p w14:paraId="1235F7D7" w14:textId="2D6D0558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 xml:space="preserve">Gestor do contrato: </w:t>
      </w:r>
      <w:r w:rsidR="004A0742">
        <w:rPr>
          <w:b/>
          <w:bCs/>
          <w:color w:val="000000"/>
        </w:rPr>
        <w:t>CAMILA DIAS RAMALHO MATTA</w:t>
      </w:r>
    </w:p>
    <w:p w14:paraId="3B71C048" w14:textId="77777777" w:rsidR="00315631" w:rsidRDefault="00315631">
      <w:pPr>
        <w:pStyle w:val="Standard"/>
        <w:ind w:left="0" w:right="-284" w:hanging="2"/>
        <w:outlineLvl w:val="9"/>
      </w:pPr>
    </w:p>
    <w:p w14:paraId="5C488F5D" w14:textId="77777777" w:rsidR="0071015B" w:rsidRDefault="0071015B">
      <w:pPr>
        <w:pStyle w:val="Standard"/>
        <w:ind w:left="0" w:right="-284" w:hanging="2"/>
        <w:outlineLvl w:val="9"/>
      </w:pPr>
    </w:p>
    <w:p w14:paraId="15EA6772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C8F395C" w14:textId="238B8DCD" w:rsidR="00315631" w:rsidRDefault="009E3F19">
      <w:pPr>
        <w:pStyle w:val="Standard"/>
        <w:ind w:left="0" w:right="-284" w:hanging="2"/>
        <w:jc w:val="right"/>
        <w:outlineLvl w:val="9"/>
      </w:pPr>
      <w:r>
        <w:t>Bandeirantes (P</w:t>
      </w:r>
      <w:r w:rsidR="0071015B">
        <w:t xml:space="preserve">r), 17 </w:t>
      </w:r>
      <w:r>
        <w:t xml:space="preserve">de </w:t>
      </w:r>
      <w:r w:rsidR="00F07FD5">
        <w:t>outubro</w:t>
      </w:r>
      <w:r>
        <w:t xml:space="preserve"> de 2025</w:t>
      </w:r>
    </w:p>
    <w:p w14:paraId="7D985A0E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8C3D0E8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0AEC08AD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32C235B" w14:textId="77777777" w:rsidR="00315631" w:rsidRDefault="00315631" w:rsidP="00965016">
      <w:pPr>
        <w:ind w:right="-426"/>
        <w:rPr>
          <w:sz w:val="22"/>
          <w:szCs w:val="22"/>
        </w:rPr>
      </w:pPr>
    </w:p>
    <w:p w14:paraId="4F550CEF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CDE137B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4ABF457B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EA64E67" w14:textId="77777777" w:rsidR="0071015B" w:rsidRDefault="0071015B">
      <w:pPr>
        <w:ind w:right="-426"/>
        <w:jc w:val="center"/>
        <w:rPr>
          <w:sz w:val="22"/>
          <w:szCs w:val="22"/>
        </w:rPr>
      </w:pPr>
    </w:p>
    <w:p w14:paraId="26D96A62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</w:p>
    <w:p w14:paraId="7DD2FE40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CAMILA DIAS RAMALHO MATTA</w:t>
      </w:r>
    </w:p>
    <w:p w14:paraId="2270D67C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Agricultura e Pecuária</w:t>
      </w:r>
    </w:p>
    <w:p w14:paraId="5DE128FD" w14:textId="77777777" w:rsidR="00315631" w:rsidRDefault="00315631">
      <w:pPr>
        <w:pStyle w:val="Cabealho"/>
        <w:spacing w:line="240" w:lineRule="auto"/>
        <w:jc w:val="center"/>
        <w:outlineLvl w:val="9"/>
        <w:rPr>
          <w:rFonts w:eastAsia="Merriweather"/>
          <w:sz w:val="18"/>
          <w:szCs w:val="18"/>
        </w:rPr>
      </w:pPr>
    </w:p>
    <w:sectPr w:rsidR="00315631">
      <w:type w:val="continuous"/>
      <w:pgSz w:w="11906" w:h="16838"/>
      <w:pgMar w:top="1985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0D46E" w14:textId="77777777" w:rsidR="009E3F19" w:rsidRDefault="009E3F19">
      <w:r>
        <w:separator/>
      </w:r>
    </w:p>
  </w:endnote>
  <w:endnote w:type="continuationSeparator" w:id="0">
    <w:p w14:paraId="4ABEB49D" w14:textId="77777777" w:rsidR="009E3F19" w:rsidRDefault="009E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Ebrima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roman"/>
    <w:pitch w:val="default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0C3A0" w14:textId="77777777" w:rsidR="00D9406F" w:rsidRDefault="009E3F19">
    <w:pPr>
      <w:pStyle w:val="Standard"/>
      <w:jc w:val="center"/>
      <w:outlineLvl w:val="9"/>
    </w:pPr>
    <w:r>
      <w:rPr>
        <w:rFonts w:ascii="BankGothic Lt BT" w:hAnsi="BankGothic Lt BT"/>
        <w:sz w:val="14"/>
        <w:szCs w:val="14"/>
      </w:rPr>
      <w:t>Rua Frei Rafael Proner nº 1457 – Caixa Postal 281 – CEP 86.360-000 –– Tel: (43) 3542-4525 – Fax 3542-3322 e CNPJ 76.235.753/0001-48</w:t>
    </w:r>
  </w:p>
  <w:p w14:paraId="2B8DACFD" w14:textId="77777777" w:rsidR="00D9406F" w:rsidRDefault="00D9406F">
    <w:pPr>
      <w:pStyle w:val="Rodap"/>
      <w:ind w:left="0" w:hanging="2"/>
      <w:outlineLvl w:val="9"/>
    </w:pPr>
  </w:p>
  <w:p w14:paraId="753233E8" w14:textId="77777777" w:rsidR="00D9406F" w:rsidRDefault="00D9406F">
    <w:pPr>
      <w:pStyle w:val="Standard"/>
      <w:jc w:val="both"/>
      <w:outlineLvl w:val="9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773C0" w14:textId="77777777" w:rsidR="009E3F19" w:rsidRDefault="009E3F19">
      <w:r>
        <w:rPr>
          <w:color w:val="000000"/>
        </w:rPr>
        <w:separator/>
      </w:r>
    </w:p>
  </w:footnote>
  <w:footnote w:type="continuationSeparator" w:id="0">
    <w:p w14:paraId="609E9E80" w14:textId="77777777" w:rsidR="009E3F19" w:rsidRDefault="009E3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22F2" w14:textId="77777777" w:rsidR="00D9406F" w:rsidRDefault="009E3F19">
    <w:pPr>
      <w:pStyle w:val="Cabealho"/>
      <w:ind w:left="0" w:hanging="2"/>
      <w:outlineLvl w:val="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1CFA50" wp14:editId="46BBAE25">
              <wp:simplePos x="0" y="0"/>
              <wp:positionH relativeFrom="margin">
                <wp:posOffset>31117</wp:posOffset>
              </wp:positionH>
              <wp:positionV relativeFrom="paragraph">
                <wp:posOffset>-422910</wp:posOffset>
              </wp:positionV>
              <wp:extent cx="5528947" cy="1036957"/>
              <wp:effectExtent l="0" t="0" r="0" b="0"/>
              <wp:wrapNone/>
              <wp:docPr id="1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28947" cy="1036957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450EEE4E" w14:textId="77777777" w:rsidR="00D9406F" w:rsidRDefault="009E3F19">
                          <w:pPr>
                            <w:pStyle w:val="Contedodoquadro"/>
                            <w:spacing w:before="36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PREFEITURA MUNICIPAL DE BANDEIRANTES</w:t>
                          </w:r>
                        </w:p>
                        <w:p w14:paraId="68D9081D" w14:textId="77777777" w:rsidR="00D9406F" w:rsidRDefault="009E3F19">
                          <w:pPr>
                            <w:pStyle w:val="Contedodoquadro"/>
                            <w:spacing w:before="12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ESTADO DO PARANÁ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1CFA50" id="Retângulo 6" o:spid="_x0000_s1026" style="position:absolute;margin-left:2.45pt;margin-top:-33.3pt;width:435.35pt;height:81.6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" filled="f" stroked="f">
              <v:textbox>
                <w:txbxContent>
                  <w:p w14:paraId="450EEE4E" w14:textId="77777777" w:rsidR="00D9406F" w:rsidRDefault="009E3F19">
                    <w:pPr>
                      <w:pStyle w:val="Contedodoquadro"/>
                      <w:spacing w:before="36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PREFEITURA MUNICIPAL DE BANDEIRANTES</w:t>
                    </w:r>
                  </w:p>
                  <w:p w14:paraId="68D9081D" w14:textId="77777777" w:rsidR="00D9406F" w:rsidRDefault="009E3F19">
                    <w:pPr>
                      <w:pStyle w:val="Contedodoquadro"/>
                      <w:spacing w:before="12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914AE8A" wp14:editId="1978A998">
          <wp:simplePos x="0" y="0"/>
          <wp:positionH relativeFrom="margin">
            <wp:posOffset>-375288</wp:posOffset>
          </wp:positionH>
          <wp:positionV relativeFrom="paragraph">
            <wp:posOffset>-285750</wp:posOffset>
          </wp:positionV>
          <wp:extent cx="895353" cy="925830"/>
          <wp:effectExtent l="0" t="0" r="0" b="762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3" cy="9258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51572CF" w14:textId="77777777" w:rsidR="00D9406F" w:rsidRDefault="00D9406F">
    <w:pPr>
      <w:pStyle w:val="Standard"/>
      <w:tabs>
        <w:tab w:val="center" w:pos="4252"/>
        <w:tab w:val="right" w:pos="8504"/>
      </w:tabs>
      <w:spacing w:line="240" w:lineRule="auto"/>
      <w:ind w:left="0" w:hanging="2"/>
      <w:outlineLvl w:val="9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F30"/>
    <w:multiLevelType w:val="multilevel"/>
    <w:tmpl w:val="BE0A2EE2"/>
    <w:styleLink w:val="WWNum1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2700A7"/>
    <w:multiLevelType w:val="multilevel"/>
    <w:tmpl w:val="60483736"/>
    <w:styleLink w:val="WWNum37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65814CD"/>
    <w:multiLevelType w:val="multilevel"/>
    <w:tmpl w:val="40AC5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77376B"/>
    <w:multiLevelType w:val="multilevel"/>
    <w:tmpl w:val="98244A36"/>
    <w:styleLink w:val="WWNum1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971637C"/>
    <w:multiLevelType w:val="multilevel"/>
    <w:tmpl w:val="D43C8300"/>
    <w:styleLink w:val="WWNum36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decimal"/>
      <w:lvlText w:val="%2)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9AA6614"/>
    <w:multiLevelType w:val="multilevel"/>
    <w:tmpl w:val="D11E27F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C164B02"/>
    <w:multiLevelType w:val="multilevel"/>
    <w:tmpl w:val="982EC63C"/>
    <w:styleLink w:val="WWNum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F6A1864"/>
    <w:multiLevelType w:val="multilevel"/>
    <w:tmpl w:val="E8ACBF64"/>
    <w:styleLink w:val="WWNum27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10165F97"/>
    <w:multiLevelType w:val="multilevel"/>
    <w:tmpl w:val="DD06B31C"/>
    <w:styleLink w:val="WWNum1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2B60F80"/>
    <w:multiLevelType w:val="multilevel"/>
    <w:tmpl w:val="AB987BCA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5D356F"/>
    <w:multiLevelType w:val="multilevel"/>
    <w:tmpl w:val="3C888BC6"/>
    <w:styleLink w:val="WWNum3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1E9D21D7"/>
    <w:multiLevelType w:val="multilevel"/>
    <w:tmpl w:val="BD9460AA"/>
    <w:styleLink w:val="WWNum24"/>
    <w:lvl w:ilvl="0">
      <w:start w:val="1"/>
      <w:numFmt w:val="upperRoman"/>
      <w:lvlText w:val="%1-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37569"/>
    <w:multiLevelType w:val="multilevel"/>
    <w:tmpl w:val="40BE0E18"/>
    <w:styleLink w:val="WWNum21"/>
    <w:lvl w:ilvl="0">
      <w:start w:val="10"/>
      <w:numFmt w:val="decimal"/>
      <w:lvlText w:val="%1."/>
      <w:lvlJc w:val="left"/>
      <w:pPr>
        <w:ind w:left="480" w:hanging="480"/>
      </w:pPr>
      <w:rPr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b w:val="0"/>
      </w:rPr>
    </w:lvl>
  </w:abstractNum>
  <w:abstractNum w:abstractNumId="13" w15:restartNumberingAfterBreak="0">
    <w:nsid w:val="291534D1"/>
    <w:multiLevelType w:val="multilevel"/>
    <w:tmpl w:val="DF36C402"/>
    <w:styleLink w:val="WWNum32"/>
    <w:lvl w:ilvl="0">
      <w:start w:val="1"/>
      <w:numFmt w:val="lowerLetter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2DD32392"/>
    <w:multiLevelType w:val="multilevel"/>
    <w:tmpl w:val="8D6A8BB6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EA53271"/>
    <w:multiLevelType w:val="multilevel"/>
    <w:tmpl w:val="B6C40B0E"/>
    <w:styleLink w:val="WWNum9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13750BE"/>
    <w:multiLevelType w:val="multilevel"/>
    <w:tmpl w:val="BE5C85B2"/>
    <w:styleLink w:val="WWNum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C482B"/>
    <w:multiLevelType w:val="multilevel"/>
    <w:tmpl w:val="C11A87BE"/>
    <w:styleLink w:val="WWNum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31D56B69"/>
    <w:multiLevelType w:val="multilevel"/>
    <w:tmpl w:val="F462ECE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8C4039D"/>
    <w:multiLevelType w:val="multilevel"/>
    <w:tmpl w:val="7A3AA7CE"/>
    <w:styleLink w:val="WWNum38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)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0" w15:restartNumberingAfterBreak="0">
    <w:nsid w:val="3B8B0107"/>
    <w:multiLevelType w:val="multilevel"/>
    <w:tmpl w:val="253E0E18"/>
    <w:styleLink w:val="WWNum14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3FE27295"/>
    <w:multiLevelType w:val="multilevel"/>
    <w:tmpl w:val="3AF2D8BC"/>
    <w:styleLink w:val="WWNum31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22" w15:restartNumberingAfterBreak="0">
    <w:nsid w:val="40361F9E"/>
    <w:multiLevelType w:val="multilevel"/>
    <w:tmpl w:val="522AA1C6"/>
    <w:styleLink w:val="WWNum18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23" w15:restartNumberingAfterBreak="0">
    <w:nsid w:val="42E74987"/>
    <w:multiLevelType w:val="multilevel"/>
    <w:tmpl w:val="06704E22"/>
    <w:styleLink w:val="WW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329420E"/>
    <w:multiLevelType w:val="multilevel"/>
    <w:tmpl w:val="CDC475E6"/>
    <w:styleLink w:val="WWNum7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3F147AB"/>
    <w:multiLevelType w:val="multilevel"/>
    <w:tmpl w:val="834448BE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●"/>
      <w:lvlJc w:val="left"/>
      <w:pPr>
        <w:ind w:left="1440" w:hanging="360"/>
      </w:pPr>
      <w:rPr>
        <w:u w:val="none"/>
      </w:rPr>
    </w:lvl>
    <w:lvl w:ilvl="2">
      <w:numFmt w:val="bullet"/>
      <w:lvlText w:val="●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●"/>
      <w:lvlJc w:val="left"/>
      <w:pPr>
        <w:ind w:left="3600" w:hanging="360"/>
      </w:pPr>
      <w:rPr>
        <w:u w:val="none"/>
      </w:rPr>
    </w:lvl>
    <w:lvl w:ilvl="5">
      <w:numFmt w:val="bullet"/>
      <w:lvlText w:val="●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●"/>
      <w:lvlJc w:val="left"/>
      <w:pPr>
        <w:ind w:left="5760" w:hanging="360"/>
      </w:pPr>
      <w:rPr>
        <w:u w:val="none"/>
      </w:rPr>
    </w:lvl>
    <w:lvl w:ilvl="8"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4581C69"/>
    <w:multiLevelType w:val="multilevel"/>
    <w:tmpl w:val="5F0E3A18"/>
    <w:styleLink w:val="WWNum23"/>
    <w:lvl w:ilvl="0">
      <w:start w:val="1"/>
      <w:numFmt w:val="upperRoman"/>
      <w:lvlText w:val="%1."/>
      <w:lvlJc w:val="right"/>
      <w:pPr>
        <w:ind w:left="1001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7" w15:restartNumberingAfterBreak="0">
    <w:nsid w:val="473745FE"/>
    <w:multiLevelType w:val="multilevel"/>
    <w:tmpl w:val="E0D85B6A"/>
    <w:styleLink w:val="WWNum8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80C2980"/>
    <w:multiLevelType w:val="multilevel"/>
    <w:tmpl w:val="91B66342"/>
    <w:styleLink w:val="WWNum13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AA85F9B"/>
    <w:multiLevelType w:val="multilevel"/>
    <w:tmpl w:val="F0C088A4"/>
    <w:styleLink w:val="WWNum30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0" w15:restartNumberingAfterBreak="0">
    <w:nsid w:val="51D21913"/>
    <w:multiLevelType w:val="multilevel"/>
    <w:tmpl w:val="6CD0D2A2"/>
    <w:styleLink w:val="WWNum35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1" w15:restartNumberingAfterBreak="0">
    <w:nsid w:val="56D14A5A"/>
    <w:multiLevelType w:val="multilevel"/>
    <w:tmpl w:val="552AB674"/>
    <w:styleLink w:val="WWNum43"/>
    <w:lvl w:ilvl="0">
      <w:start w:val="1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325F9"/>
    <w:multiLevelType w:val="multilevel"/>
    <w:tmpl w:val="DC043D1C"/>
    <w:styleLink w:val="WWNum34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33" w15:restartNumberingAfterBreak="0">
    <w:nsid w:val="5E4305D2"/>
    <w:multiLevelType w:val="multilevel"/>
    <w:tmpl w:val="0E4861C2"/>
    <w:styleLink w:val="WWNum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602B0BEC"/>
    <w:multiLevelType w:val="multilevel"/>
    <w:tmpl w:val="2422A31C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  <w:rPr>
        <w:color w:val="auto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35" w15:restartNumberingAfterBreak="0">
    <w:nsid w:val="6A6C0261"/>
    <w:multiLevelType w:val="multilevel"/>
    <w:tmpl w:val="C75A43C8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45076"/>
    <w:multiLevelType w:val="multilevel"/>
    <w:tmpl w:val="FBF6A9D0"/>
    <w:styleLink w:val="WWNum26"/>
    <w:lvl w:ilvl="0">
      <w:start w:val="1"/>
      <w:numFmt w:val="decimal"/>
      <w:lvlText w:val="%1."/>
      <w:lvlJc w:val="left"/>
      <w:pPr>
        <w:ind w:left="568" w:hanging="570"/>
      </w:pPr>
    </w:lvl>
    <w:lvl w:ilvl="1">
      <w:start w:val="1"/>
      <w:numFmt w:val="decimal"/>
      <w:lvlText w:val="%1.%2."/>
      <w:lvlJc w:val="left"/>
      <w:pPr>
        <w:ind w:left="358" w:hanging="360"/>
      </w:pPr>
    </w:lvl>
    <w:lvl w:ilvl="2">
      <w:start w:val="1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18" w:hanging="720"/>
      </w:pPr>
    </w:lvl>
    <w:lvl w:ilvl="4">
      <w:start w:val="1"/>
      <w:numFmt w:val="decimal"/>
      <w:lvlText w:val="%1.%2.%3.%4.%5."/>
      <w:lvlJc w:val="left"/>
      <w:pPr>
        <w:ind w:left="1078" w:hanging="1080"/>
      </w:pPr>
    </w:lvl>
    <w:lvl w:ilvl="5">
      <w:start w:val="1"/>
      <w:numFmt w:val="decimal"/>
      <w:lvlText w:val="%1.%2.%3.%4.%5.%6."/>
      <w:lvlJc w:val="left"/>
      <w:pPr>
        <w:ind w:left="1078" w:hanging="1080"/>
      </w:pPr>
    </w:lvl>
    <w:lvl w:ilvl="6">
      <w:start w:val="1"/>
      <w:numFmt w:val="decimal"/>
      <w:lvlText w:val="%1.%2.%3.%4.%5.%6.%7."/>
      <w:lvlJc w:val="left"/>
      <w:pPr>
        <w:ind w:left="1438" w:hanging="1440"/>
      </w:pPr>
    </w:lvl>
    <w:lvl w:ilvl="7">
      <w:start w:val="1"/>
      <w:numFmt w:val="decimal"/>
      <w:lvlText w:val="%1.%2.%3.%4.%5.%6.%7.%8."/>
      <w:lvlJc w:val="left"/>
      <w:pPr>
        <w:ind w:left="1438" w:hanging="1440"/>
      </w:pPr>
    </w:lvl>
    <w:lvl w:ilvl="8">
      <w:start w:val="1"/>
      <w:numFmt w:val="decimal"/>
      <w:lvlText w:val="%1.%2.%3.%4.%5.%6.%7.%8.%9."/>
      <w:lvlJc w:val="left"/>
      <w:pPr>
        <w:ind w:left="1798" w:hanging="1800"/>
      </w:pPr>
    </w:lvl>
  </w:abstractNum>
  <w:abstractNum w:abstractNumId="37" w15:restartNumberingAfterBreak="0">
    <w:nsid w:val="6F7B12F2"/>
    <w:multiLevelType w:val="multilevel"/>
    <w:tmpl w:val="006A31E8"/>
    <w:styleLink w:val="WWNum28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8" w15:restartNumberingAfterBreak="0">
    <w:nsid w:val="71F10B8F"/>
    <w:multiLevelType w:val="multilevel"/>
    <w:tmpl w:val="507C2576"/>
    <w:styleLink w:val="WWNum29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9" w15:restartNumberingAfterBreak="0">
    <w:nsid w:val="755044B7"/>
    <w:multiLevelType w:val="multilevel"/>
    <w:tmpl w:val="DF844A36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0" w15:restartNumberingAfterBreak="0">
    <w:nsid w:val="76C06D34"/>
    <w:multiLevelType w:val="multilevel"/>
    <w:tmpl w:val="4DF0703A"/>
    <w:styleLink w:val="Sem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7320E45"/>
    <w:multiLevelType w:val="multilevel"/>
    <w:tmpl w:val="29A2A8E2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42" w15:restartNumberingAfterBreak="0">
    <w:nsid w:val="78663C57"/>
    <w:multiLevelType w:val="multilevel"/>
    <w:tmpl w:val="1F243114"/>
    <w:styleLink w:val="WWNum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7C33011D"/>
    <w:multiLevelType w:val="multilevel"/>
    <w:tmpl w:val="B8286912"/>
    <w:styleLink w:val="WWNum20"/>
    <w:lvl w:ilvl="0">
      <w:start w:val="1"/>
      <w:numFmt w:val="decimal"/>
      <w:lvlText w:val="%1."/>
      <w:lvlJc w:val="left"/>
      <w:pPr>
        <w:ind w:left="396" w:hanging="360"/>
      </w:p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4" w15:restartNumberingAfterBreak="0">
    <w:nsid w:val="7CA770F1"/>
    <w:multiLevelType w:val="multilevel"/>
    <w:tmpl w:val="42BA2ED0"/>
    <w:styleLink w:val="WWNum39"/>
    <w:lvl w:ilvl="0">
      <w:start w:val="1"/>
      <w:numFmt w:val="lowerLetter"/>
      <w:lvlText w:val="%1)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45" w15:restartNumberingAfterBreak="0">
    <w:nsid w:val="7DD933B3"/>
    <w:multiLevelType w:val="multilevel"/>
    <w:tmpl w:val="09962266"/>
    <w:styleLink w:val="WWNum1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537809316">
    <w:abstractNumId w:val="40"/>
  </w:num>
  <w:num w:numId="2" w16cid:durableId="1413355790">
    <w:abstractNumId w:val="0"/>
  </w:num>
  <w:num w:numId="3" w16cid:durableId="1726640622">
    <w:abstractNumId w:val="42"/>
  </w:num>
  <w:num w:numId="4" w16cid:durableId="464396184">
    <w:abstractNumId w:val="5"/>
  </w:num>
  <w:num w:numId="5" w16cid:durableId="1036928209">
    <w:abstractNumId w:val="14"/>
  </w:num>
  <w:num w:numId="6" w16cid:durableId="1549606124">
    <w:abstractNumId w:val="17"/>
  </w:num>
  <w:num w:numId="7" w16cid:durableId="1071931302">
    <w:abstractNumId w:val="6"/>
  </w:num>
  <w:num w:numId="8" w16cid:durableId="1141920019">
    <w:abstractNumId w:val="24"/>
  </w:num>
  <w:num w:numId="9" w16cid:durableId="1483547758">
    <w:abstractNumId w:val="27"/>
  </w:num>
  <w:num w:numId="10" w16cid:durableId="1809586435">
    <w:abstractNumId w:val="15"/>
  </w:num>
  <w:num w:numId="11" w16cid:durableId="1773741263">
    <w:abstractNumId w:val="18"/>
  </w:num>
  <w:num w:numId="12" w16cid:durableId="561066795">
    <w:abstractNumId w:val="25"/>
  </w:num>
  <w:num w:numId="13" w16cid:durableId="1563558251">
    <w:abstractNumId w:val="3"/>
  </w:num>
  <w:num w:numId="14" w16cid:durableId="1875724857">
    <w:abstractNumId w:val="28"/>
  </w:num>
  <w:num w:numId="15" w16cid:durableId="2070107648">
    <w:abstractNumId w:val="20"/>
  </w:num>
  <w:num w:numId="16" w16cid:durableId="1713380665">
    <w:abstractNumId w:val="45"/>
  </w:num>
  <w:num w:numId="17" w16cid:durableId="2080399063">
    <w:abstractNumId w:val="8"/>
  </w:num>
  <w:num w:numId="18" w16cid:durableId="834884494">
    <w:abstractNumId w:val="41"/>
  </w:num>
  <w:num w:numId="19" w16cid:durableId="147677242">
    <w:abstractNumId w:val="22"/>
  </w:num>
  <w:num w:numId="20" w16cid:durableId="628976902">
    <w:abstractNumId w:val="34"/>
  </w:num>
  <w:num w:numId="21" w16cid:durableId="894396190">
    <w:abstractNumId w:val="43"/>
  </w:num>
  <w:num w:numId="22" w16cid:durableId="1202939124">
    <w:abstractNumId w:val="12"/>
  </w:num>
  <w:num w:numId="23" w16cid:durableId="637616251">
    <w:abstractNumId w:val="39"/>
  </w:num>
  <w:num w:numId="24" w16cid:durableId="738601937">
    <w:abstractNumId w:val="26"/>
  </w:num>
  <w:num w:numId="25" w16cid:durableId="781610740">
    <w:abstractNumId w:val="11"/>
  </w:num>
  <w:num w:numId="26" w16cid:durableId="490484787">
    <w:abstractNumId w:val="35"/>
  </w:num>
  <w:num w:numId="27" w16cid:durableId="1716347631">
    <w:abstractNumId w:val="36"/>
  </w:num>
  <w:num w:numId="28" w16cid:durableId="193468171">
    <w:abstractNumId w:val="7"/>
  </w:num>
  <w:num w:numId="29" w16cid:durableId="2129666674">
    <w:abstractNumId w:val="37"/>
  </w:num>
  <w:num w:numId="30" w16cid:durableId="699208369">
    <w:abstractNumId w:val="38"/>
  </w:num>
  <w:num w:numId="31" w16cid:durableId="887961668">
    <w:abstractNumId w:val="29"/>
  </w:num>
  <w:num w:numId="32" w16cid:durableId="777212370">
    <w:abstractNumId w:val="21"/>
  </w:num>
  <w:num w:numId="33" w16cid:durableId="1230574520">
    <w:abstractNumId w:val="13"/>
  </w:num>
  <w:num w:numId="34" w16cid:durableId="1982927494">
    <w:abstractNumId w:val="10"/>
  </w:num>
  <w:num w:numId="35" w16cid:durableId="66192321">
    <w:abstractNumId w:val="32"/>
  </w:num>
  <w:num w:numId="36" w16cid:durableId="24212102">
    <w:abstractNumId w:val="30"/>
  </w:num>
  <w:num w:numId="37" w16cid:durableId="1185948474">
    <w:abstractNumId w:val="4"/>
  </w:num>
  <w:num w:numId="38" w16cid:durableId="823281052">
    <w:abstractNumId w:val="1"/>
  </w:num>
  <w:num w:numId="39" w16cid:durableId="972372428">
    <w:abstractNumId w:val="19"/>
  </w:num>
  <w:num w:numId="40" w16cid:durableId="1321153856">
    <w:abstractNumId w:val="44"/>
  </w:num>
  <w:num w:numId="41" w16cid:durableId="139083592">
    <w:abstractNumId w:val="16"/>
  </w:num>
  <w:num w:numId="42" w16cid:durableId="596905953">
    <w:abstractNumId w:val="23"/>
  </w:num>
  <w:num w:numId="43" w16cid:durableId="26688693">
    <w:abstractNumId w:val="33"/>
  </w:num>
  <w:num w:numId="44" w16cid:durableId="1478262373">
    <w:abstractNumId w:val="31"/>
  </w:num>
  <w:num w:numId="45" w16cid:durableId="939026516">
    <w:abstractNumId w:val="9"/>
  </w:num>
  <w:num w:numId="46" w16cid:durableId="205955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631"/>
    <w:rsid w:val="000111A5"/>
    <w:rsid w:val="00031825"/>
    <w:rsid w:val="000579F8"/>
    <w:rsid w:val="00084986"/>
    <w:rsid w:val="00092638"/>
    <w:rsid w:val="000A189B"/>
    <w:rsid w:val="000A1BC2"/>
    <w:rsid w:val="000C18C9"/>
    <w:rsid w:val="00160441"/>
    <w:rsid w:val="001641AB"/>
    <w:rsid w:val="00184D04"/>
    <w:rsid w:val="001B0445"/>
    <w:rsid w:val="001C7AAB"/>
    <w:rsid w:val="00207B22"/>
    <w:rsid w:val="00224D8F"/>
    <w:rsid w:val="0023003B"/>
    <w:rsid w:val="00231137"/>
    <w:rsid w:val="00240AAF"/>
    <w:rsid w:val="0027032F"/>
    <w:rsid w:val="002931FD"/>
    <w:rsid w:val="002971FE"/>
    <w:rsid w:val="002A2273"/>
    <w:rsid w:val="002C40BE"/>
    <w:rsid w:val="002D7B24"/>
    <w:rsid w:val="002E2FF6"/>
    <w:rsid w:val="003033FA"/>
    <w:rsid w:val="00315631"/>
    <w:rsid w:val="00460693"/>
    <w:rsid w:val="00480678"/>
    <w:rsid w:val="004A0742"/>
    <w:rsid w:val="004A49DD"/>
    <w:rsid w:val="004D6C47"/>
    <w:rsid w:val="005073B2"/>
    <w:rsid w:val="005078D4"/>
    <w:rsid w:val="00545201"/>
    <w:rsid w:val="006118BB"/>
    <w:rsid w:val="00614690"/>
    <w:rsid w:val="00637E59"/>
    <w:rsid w:val="00642209"/>
    <w:rsid w:val="00643C38"/>
    <w:rsid w:val="006D6D7C"/>
    <w:rsid w:val="00705538"/>
    <w:rsid w:val="0071015B"/>
    <w:rsid w:val="00765D0E"/>
    <w:rsid w:val="0078583D"/>
    <w:rsid w:val="00872E9E"/>
    <w:rsid w:val="00881880"/>
    <w:rsid w:val="00885280"/>
    <w:rsid w:val="00891550"/>
    <w:rsid w:val="008C2C10"/>
    <w:rsid w:val="00900BD8"/>
    <w:rsid w:val="00965016"/>
    <w:rsid w:val="009A45F0"/>
    <w:rsid w:val="009E2489"/>
    <w:rsid w:val="009E3F19"/>
    <w:rsid w:val="009E7D3B"/>
    <w:rsid w:val="009F4CB1"/>
    <w:rsid w:val="00A25F10"/>
    <w:rsid w:val="00A97E79"/>
    <w:rsid w:val="00AB0E4A"/>
    <w:rsid w:val="00B06CD4"/>
    <w:rsid w:val="00B7715B"/>
    <w:rsid w:val="00BA38A7"/>
    <w:rsid w:val="00BA6A04"/>
    <w:rsid w:val="00BB77DB"/>
    <w:rsid w:val="00BC150E"/>
    <w:rsid w:val="00BE59DA"/>
    <w:rsid w:val="00C02F18"/>
    <w:rsid w:val="00C23641"/>
    <w:rsid w:val="00C30141"/>
    <w:rsid w:val="00C415BE"/>
    <w:rsid w:val="00C717EC"/>
    <w:rsid w:val="00C8470D"/>
    <w:rsid w:val="00CE113E"/>
    <w:rsid w:val="00D0646C"/>
    <w:rsid w:val="00D741F4"/>
    <w:rsid w:val="00D76A2B"/>
    <w:rsid w:val="00D84CF4"/>
    <w:rsid w:val="00D9406F"/>
    <w:rsid w:val="00DD2E27"/>
    <w:rsid w:val="00DF6F26"/>
    <w:rsid w:val="00E14B2E"/>
    <w:rsid w:val="00E20915"/>
    <w:rsid w:val="00E259E8"/>
    <w:rsid w:val="00EA4FF7"/>
    <w:rsid w:val="00F07FD5"/>
    <w:rsid w:val="00FA79E4"/>
    <w:rsid w:val="00FB3849"/>
    <w:rsid w:val="00FC202B"/>
    <w:rsid w:val="00FE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BB8D"/>
  <w15:docId w15:val="{6BCAAD95-84F3-437D-A1A6-FCFC5815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Standard"/>
    <w:next w:val="Standard"/>
    <w:pPr>
      <w:keepNext/>
      <w:spacing w:before="240" w:after="60"/>
      <w:outlineLvl w:val="2"/>
    </w:pPr>
    <w:rPr>
      <w:rFonts w:ascii="Calibri Light" w:eastAsia="Calibri Light" w:hAnsi="Calibri Light" w:cs="Calibri Light"/>
      <w:b/>
      <w:bCs/>
      <w:sz w:val="26"/>
      <w:szCs w:val="26"/>
    </w:rPr>
  </w:style>
  <w:style w:type="paragraph" w:styleId="Ttulo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Ttulo8">
    <w:name w:val="heading 8"/>
    <w:basedOn w:val="Normal"/>
    <w:next w:val="Normal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" w:lineRule="atLeast"/>
      <w:ind w:left="-1" w:hanging="1"/>
      <w:textAlignment w:val="top"/>
      <w:outlineLvl w:val="0"/>
    </w:pPr>
  </w:style>
  <w:style w:type="paragraph" w:customStyle="1" w:styleId="Heading">
    <w:name w:val="Heading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Standard"/>
    <w:pPr>
      <w:ind w:left="1080" w:firstLine="2889"/>
      <w:jc w:val="both"/>
    </w:pPr>
    <w:rPr>
      <w:bCs/>
      <w:sz w:val="25"/>
      <w:szCs w:val="28"/>
    </w:rPr>
  </w:style>
  <w:style w:type="paragraph" w:customStyle="1" w:styleId="HeaderandFooter">
    <w:name w:val="Header and Footer"/>
    <w:basedOn w:val="Standard"/>
  </w:style>
  <w:style w:type="paragraph" w:styleId="Cabealho">
    <w:name w:val="header"/>
    <w:basedOn w:val="Standard"/>
    <w:pPr>
      <w:tabs>
        <w:tab w:val="center" w:pos="4251"/>
        <w:tab w:val="right" w:pos="8503"/>
      </w:tabs>
    </w:pPr>
  </w:style>
  <w:style w:type="paragraph" w:styleId="Rodap">
    <w:name w:val="footer"/>
    <w:basedOn w:val="Standard"/>
    <w:pPr>
      <w:tabs>
        <w:tab w:val="center" w:pos="4251"/>
        <w:tab w:val="right" w:pos="8503"/>
      </w:tabs>
    </w:pPr>
  </w:style>
  <w:style w:type="paragraph" w:styleId="Textodebal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Recuodecorpodetexto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pPr>
      <w:widowControl/>
      <w:suppressAutoHyphens/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lang w:eastAsia="en-US"/>
    </w:rPr>
  </w:style>
  <w:style w:type="paragraph" w:styleId="Subttulo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pacing w:line="240" w:lineRule="auto"/>
    </w:pPr>
    <w:rPr>
      <w:sz w:val="20"/>
      <w:szCs w:val="20"/>
    </w:rPr>
  </w:style>
  <w:style w:type="paragraph" w:customStyle="1" w:styleId="LO-Normal">
    <w:name w:val="LO-Normal"/>
    <w:pPr>
      <w:suppressAutoHyphens/>
    </w:pPr>
    <w:rPr>
      <w:rFonts w:eastAsia="SimSun" w:cs="Tahoma"/>
      <w:kern w:val="3"/>
      <w:lang w:eastAsia="hi-IN" w:bidi="hi-IN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</w:style>
  <w:style w:type="character" w:customStyle="1" w:styleId="CabealhoChar">
    <w:name w:val="Cabeçalho Char"/>
    <w:rPr>
      <w:w w:val="100"/>
      <w:position w:val="0"/>
      <w:sz w:val="24"/>
      <w:szCs w:val="24"/>
      <w:vertAlign w:val="baseline"/>
      <w:em w:val="none"/>
    </w:rPr>
  </w:style>
  <w:style w:type="character" w:customStyle="1" w:styleId="RodapChar">
    <w:name w:val="Rodapé Char"/>
    <w:rPr>
      <w:w w:val="100"/>
      <w:position w:val="0"/>
      <w:sz w:val="24"/>
      <w:szCs w:val="24"/>
      <w:vertAlign w:val="baseline"/>
      <w:em w:val="none"/>
    </w:rPr>
  </w:style>
  <w:style w:type="character" w:customStyle="1" w:styleId="TextodebaloChar">
    <w:name w:val="Texto de balão Char"/>
    <w:rPr>
      <w:rFonts w:ascii="Segoe UI" w:eastAsia="Segoe UI" w:hAnsi="Segoe UI" w:cs="Segoe UI"/>
      <w:w w:val="100"/>
      <w:position w:val="0"/>
      <w:sz w:val="18"/>
      <w:szCs w:val="18"/>
      <w:vertAlign w:val="baseline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  <w:em w:val="none"/>
    </w:rPr>
  </w:style>
  <w:style w:type="character" w:customStyle="1" w:styleId="Recuodecorpodetexto3Char">
    <w:name w:val="Recuo de corpo de texto 3 Char"/>
    <w:rPr>
      <w:w w:val="100"/>
      <w:position w:val="0"/>
      <w:sz w:val="16"/>
      <w:szCs w:val="16"/>
      <w:vertAlign w:val="baseline"/>
      <w:em w:val="none"/>
    </w:rPr>
  </w:style>
  <w:style w:type="character" w:customStyle="1" w:styleId="TextodenotaderodapChar">
    <w:name w:val="Texto de nota de rodapé Char"/>
    <w:basedOn w:val="Fontepargpadro"/>
    <w:rPr>
      <w:position w:val="0"/>
      <w:sz w:val="20"/>
      <w:szCs w:val="20"/>
      <w:vertAlign w:val="subscript"/>
    </w:rPr>
  </w:style>
  <w:style w:type="character" w:customStyle="1" w:styleId="FootnoteSymbol">
    <w:name w:val="Footnote Symbol"/>
    <w:basedOn w:val="Fontepargpadro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MenoPendente1">
    <w:name w:val="Menção Pendente1"/>
    <w:basedOn w:val="Fontepargpadro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rPr>
      <w:position w:val="0"/>
      <w:vertAlign w:val="sub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ListLabel100">
    <w:name w:val="ListLabel 100"/>
    <w:rPr>
      <w:u w:val="none"/>
    </w:rPr>
  </w:style>
  <w:style w:type="character" w:customStyle="1" w:styleId="ListLabel101">
    <w:name w:val="ListLabel 101"/>
    <w:rPr>
      <w:u w:val="none"/>
    </w:rPr>
  </w:style>
  <w:style w:type="character" w:customStyle="1" w:styleId="ListLabel102">
    <w:name w:val="ListLabel 102"/>
    <w:rPr>
      <w:u w:val="none"/>
    </w:rPr>
  </w:style>
  <w:style w:type="character" w:customStyle="1" w:styleId="ListLabel103">
    <w:name w:val="ListLabel 103"/>
    <w:rPr>
      <w:u w:val="none"/>
    </w:rPr>
  </w:style>
  <w:style w:type="character" w:customStyle="1" w:styleId="ListLabel104">
    <w:name w:val="ListLabel 104"/>
    <w:rPr>
      <w:u w:val="none"/>
    </w:rPr>
  </w:style>
  <w:style w:type="character" w:customStyle="1" w:styleId="ListLabel105">
    <w:name w:val="ListLabel 105"/>
    <w:rPr>
      <w:u w:val="none"/>
    </w:rPr>
  </w:style>
  <w:style w:type="character" w:customStyle="1" w:styleId="ListLabel106">
    <w:name w:val="ListLabel 106"/>
    <w:rPr>
      <w:u w:val="none"/>
    </w:rPr>
  </w:style>
  <w:style w:type="character" w:customStyle="1" w:styleId="ListLabel107">
    <w:name w:val="ListLabel 107"/>
    <w:rPr>
      <w:u w:val="none"/>
    </w:rPr>
  </w:style>
  <w:style w:type="character" w:customStyle="1" w:styleId="ListLabel108">
    <w:name w:val="ListLabel 108"/>
    <w:rPr>
      <w:u w:val="none"/>
    </w:rPr>
  </w:style>
  <w:style w:type="character" w:customStyle="1" w:styleId="ListLabel109">
    <w:name w:val="ListLabel 109"/>
    <w:rPr>
      <w:u w:val="none"/>
    </w:rPr>
  </w:style>
  <w:style w:type="character" w:customStyle="1" w:styleId="ListLabel110">
    <w:name w:val="ListLabel 110"/>
    <w:rPr>
      <w:u w:val="none"/>
    </w:rPr>
  </w:style>
  <w:style w:type="character" w:customStyle="1" w:styleId="ListLabel111">
    <w:name w:val="ListLabel 111"/>
    <w:rPr>
      <w:u w:val="none"/>
    </w:rPr>
  </w:style>
  <w:style w:type="character" w:customStyle="1" w:styleId="ListLabel112">
    <w:name w:val="ListLabel 112"/>
    <w:rPr>
      <w:u w:val="none"/>
    </w:rPr>
  </w:style>
  <w:style w:type="character" w:customStyle="1" w:styleId="ListLabel113">
    <w:name w:val="ListLabel 113"/>
    <w:rPr>
      <w:u w:val="none"/>
    </w:rPr>
  </w:style>
  <w:style w:type="character" w:customStyle="1" w:styleId="ListLabel114">
    <w:name w:val="ListLabel 114"/>
    <w:rPr>
      <w:u w:val="none"/>
    </w:rPr>
  </w:style>
  <w:style w:type="character" w:customStyle="1" w:styleId="ListLabel115">
    <w:name w:val="ListLabel 115"/>
    <w:rPr>
      <w:u w:val="none"/>
    </w:rPr>
  </w:style>
  <w:style w:type="character" w:customStyle="1" w:styleId="ListLabel116">
    <w:name w:val="ListLabel 116"/>
    <w:rPr>
      <w:u w:val="none"/>
    </w:rPr>
  </w:style>
  <w:style w:type="character" w:customStyle="1" w:styleId="ListLabel117">
    <w:name w:val="ListLabel 117"/>
    <w:rPr>
      <w:u w:val="none"/>
    </w:rPr>
  </w:style>
  <w:style w:type="character" w:customStyle="1" w:styleId="ListLabel118">
    <w:name w:val="ListLabel 118"/>
    <w:rPr>
      <w:u w:val="none"/>
    </w:rPr>
  </w:style>
  <w:style w:type="character" w:customStyle="1" w:styleId="ListLabel119">
    <w:name w:val="ListLabel 119"/>
    <w:rPr>
      <w:u w:val="none"/>
    </w:rPr>
  </w:style>
  <w:style w:type="character" w:customStyle="1" w:styleId="ListLabel120">
    <w:name w:val="ListLabel 120"/>
    <w:rPr>
      <w:u w:val="none"/>
    </w:rPr>
  </w:style>
  <w:style w:type="character" w:customStyle="1" w:styleId="ListLabel121">
    <w:name w:val="ListLabel 121"/>
    <w:rPr>
      <w:u w:val="none"/>
    </w:rPr>
  </w:style>
  <w:style w:type="character" w:customStyle="1" w:styleId="ListLabel122">
    <w:name w:val="ListLabel 122"/>
    <w:rPr>
      <w:u w:val="none"/>
    </w:rPr>
  </w:style>
  <w:style w:type="character" w:customStyle="1" w:styleId="ListLabel123">
    <w:name w:val="ListLabel 123"/>
    <w:rPr>
      <w:u w:val="none"/>
    </w:rPr>
  </w:style>
  <w:style w:type="character" w:customStyle="1" w:styleId="ListLabel124">
    <w:name w:val="ListLabel 124"/>
    <w:rPr>
      <w:u w:val="none"/>
    </w:rPr>
  </w:style>
  <w:style w:type="character" w:customStyle="1" w:styleId="ListLabel125">
    <w:name w:val="ListLabel 125"/>
    <w:rPr>
      <w:u w:val="none"/>
    </w:rPr>
  </w:style>
  <w:style w:type="character" w:customStyle="1" w:styleId="ListLabel126">
    <w:name w:val="ListLabel 126"/>
    <w:rPr>
      <w:u w:val="none"/>
    </w:rPr>
  </w:style>
  <w:style w:type="character" w:customStyle="1" w:styleId="ListLabel127">
    <w:name w:val="ListLabel 127"/>
    <w:rPr>
      <w:u w:val="none"/>
    </w:rPr>
  </w:style>
  <w:style w:type="character" w:customStyle="1" w:styleId="ListLabel128">
    <w:name w:val="ListLabel 128"/>
    <w:rPr>
      <w:u w:val="none"/>
    </w:rPr>
  </w:style>
  <w:style w:type="character" w:customStyle="1" w:styleId="ListLabel129">
    <w:name w:val="ListLabel 129"/>
    <w:rPr>
      <w:u w:val="none"/>
    </w:rPr>
  </w:style>
  <w:style w:type="character" w:customStyle="1" w:styleId="ListLabel130">
    <w:name w:val="ListLabel 130"/>
    <w:rPr>
      <w:u w:val="none"/>
    </w:rPr>
  </w:style>
  <w:style w:type="character" w:customStyle="1" w:styleId="ListLabel131">
    <w:name w:val="ListLabel 131"/>
    <w:rPr>
      <w:u w:val="none"/>
    </w:rPr>
  </w:style>
  <w:style w:type="character" w:customStyle="1" w:styleId="ListLabel132">
    <w:name w:val="ListLabel 132"/>
    <w:rPr>
      <w:u w:val="none"/>
    </w:rPr>
  </w:style>
  <w:style w:type="character" w:customStyle="1" w:styleId="ListLabel133">
    <w:name w:val="ListLabel 133"/>
    <w:rPr>
      <w:u w:val="none"/>
    </w:rPr>
  </w:style>
  <w:style w:type="character" w:customStyle="1" w:styleId="ListLabel134">
    <w:name w:val="ListLabel 134"/>
    <w:rPr>
      <w:u w:val="none"/>
    </w:rPr>
  </w:style>
  <w:style w:type="character" w:customStyle="1" w:styleId="ListLabel135">
    <w:name w:val="ListLabel 135"/>
    <w:rPr>
      <w:u w:val="none"/>
    </w:rPr>
  </w:style>
  <w:style w:type="character" w:customStyle="1" w:styleId="ListLabel136">
    <w:name w:val="ListLabel 136"/>
    <w:rPr>
      <w:u w:val="none"/>
    </w:rPr>
  </w:style>
  <w:style w:type="character" w:customStyle="1" w:styleId="ListLabel137">
    <w:name w:val="ListLabel 137"/>
    <w:rPr>
      <w:u w:val="none"/>
    </w:rPr>
  </w:style>
  <w:style w:type="character" w:customStyle="1" w:styleId="ListLabel138">
    <w:name w:val="ListLabel 138"/>
    <w:rPr>
      <w:u w:val="none"/>
    </w:rPr>
  </w:style>
  <w:style w:type="character" w:customStyle="1" w:styleId="ListLabel139">
    <w:name w:val="ListLabel 139"/>
    <w:rPr>
      <w:u w:val="none"/>
    </w:rPr>
  </w:style>
  <w:style w:type="character" w:customStyle="1" w:styleId="ListLabel140">
    <w:name w:val="ListLabel 140"/>
    <w:rPr>
      <w:u w:val="none"/>
    </w:rPr>
  </w:style>
  <w:style w:type="character" w:customStyle="1" w:styleId="ListLabel141">
    <w:name w:val="ListLabel 141"/>
    <w:rPr>
      <w:u w:val="none"/>
    </w:rPr>
  </w:style>
  <w:style w:type="character" w:customStyle="1" w:styleId="ListLabel142">
    <w:name w:val="ListLabel 142"/>
    <w:rPr>
      <w:u w:val="none"/>
    </w:rPr>
  </w:style>
  <w:style w:type="character" w:customStyle="1" w:styleId="ListLabel143">
    <w:name w:val="ListLabel 143"/>
    <w:rPr>
      <w:u w:val="none"/>
    </w:rPr>
  </w:style>
  <w:style w:type="character" w:customStyle="1" w:styleId="ListLabel144">
    <w:name w:val="ListLabel 144"/>
    <w:rPr>
      <w:u w:val="none"/>
    </w:rPr>
  </w:style>
  <w:style w:type="character" w:customStyle="1" w:styleId="ListLabel145">
    <w:name w:val="ListLabel 145"/>
    <w:rPr>
      <w:strike w:val="0"/>
      <w:dstrike w:val="0"/>
      <w:u w:val="none"/>
    </w:rPr>
  </w:style>
  <w:style w:type="character" w:customStyle="1" w:styleId="ListLabel146">
    <w:name w:val="ListLabel 146"/>
    <w:rPr>
      <w:strike w:val="0"/>
      <w:dstrike w:val="0"/>
      <w:u w:val="none"/>
    </w:rPr>
  </w:style>
  <w:style w:type="character" w:customStyle="1" w:styleId="ListLabel147">
    <w:name w:val="ListLabel 147"/>
    <w:rPr>
      <w:strike w:val="0"/>
      <w:dstrike w:val="0"/>
      <w:u w:val="none"/>
    </w:rPr>
  </w:style>
  <w:style w:type="character" w:customStyle="1" w:styleId="ListLabel148">
    <w:name w:val="ListLabel 148"/>
    <w:rPr>
      <w:strike w:val="0"/>
      <w:dstrike w:val="0"/>
      <w:u w:val="none"/>
    </w:rPr>
  </w:style>
  <w:style w:type="character" w:customStyle="1" w:styleId="ListLabel149">
    <w:name w:val="ListLabel 149"/>
    <w:rPr>
      <w:strike w:val="0"/>
      <w:dstrike w:val="0"/>
      <w:u w:val="none"/>
    </w:rPr>
  </w:style>
  <w:style w:type="character" w:customStyle="1" w:styleId="ListLabel150">
    <w:name w:val="ListLabel 150"/>
    <w:rPr>
      <w:strike w:val="0"/>
      <w:dstrike w:val="0"/>
      <w:u w:val="none"/>
    </w:rPr>
  </w:style>
  <w:style w:type="character" w:customStyle="1" w:styleId="ListLabel151">
    <w:name w:val="ListLabel 151"/>
    <w:rPr>
      <w:strike w:val="0"/>
      <w:dstrike w:val="0"/>
      <w:u w:val="none"/>
    </w:rPr>
  </w:style>
  <w:style w:type="character" w:customStyle="1" w:styleId="ListLabel152">
    <w:name w:val="ListLabel 152"/>
    <w:rPr>
      <w:strike w:val="0"/>
      <w:dstrike w:val="0"/>
      <w:u w:val="none"/>
    </w:rPr>
  </w:style>
  <w:style w:type="character" w:customStyle="1" w:styleId="ListLabel153">
    <w:name w:val="ListLabel 153"/>
    <w:rPr>
      <w:strike w:val="0"/>
      <w:dstrike w:val="0"/>
      <w:u w:val="none"/>
    </w:rPr>
  </w:style>
  <w:style w:type="character" w:customStyle="1" w:styleId="ListLabel154">
    <w:name w:val="ListLabel 154"/>
    <w:rPr>
      <w:strike w:val="0"/>
      <w:dstrike w:val="0"/>
      <w:u w:val="none"/>
    </w:rPr>
  </w:style>
  <w:style w:type="character" w:customStyle="1" w:styleId="ListLabel155">
    <w:name w:val="ListLabel 155"/>
    <w:rPr>
      <w:strike w:val="0"/>
      <w:dstrike w:val="0"/>
      <w:u w:val="none"/>
    </w:rPr>
  </w:style>
  <w:style w:type="character" w:customStyle="1" w:styleId="ListLabel156">
    <w:name w:val="ListLabel 156"/>
    <w:rPr>
      <w:strike w:val="0"/>
      <w:dstrike w:val="0"/>
      <w:u w:val="none"/>
    </w:rPr>
  </w:style>
  <w:style w:type="character" w:customStyle="1" w:styleId="ListLabel157">
    <w:name w:val="ListLabel 157"/>
    <w:rPr>
      <w:strike w:val="0"/>
      <w:dstrike w:val="0"/>
      <w:u w:val="none"/>
    </w:rPr>
  </w:style>
  <w:style w:type="character" w:customStyle="1" w:styleId="ListLabel158">
    <w:name w:val="ListLabel 158"/>
    <w:rPr>
      <w:strike w:val="0"/>
      <w:dstrike w:val="0"/>
      <w:u w:val="none"/>
    </w:rPr>
  </w:style>
  <w:style w:type="character" w:customStyle="1" w:styleId="ListLabel159">
    <w:name w:val="ListLabel 159"/>
    <w:rPr>
      <w:strike w:val="0"/>
      <w:dstrike w:val="0"/>
      <w:u w:val="none"/>
    </w:rPr>
  </w:style>
  <w:style w:type="character" w:customStyle="1" w:styleId="ListLabel160">
    <w:name w:val="ListLabel 160"/>
    <w:rPr>
      <w:strike w:val="0"/>
      <w:dstrike w:val="0"/>
      <w:u w:val="none"/>
    </w:rPr>
  </w:style>
  <w:style w:type="character" w:customStyle="1" w:styleId="ListLabel161">
    <w:name w:val="ListLabel 161"/>
    <w:rPr>
      <w:strike w:val="0"/>
      <w:dstrike w:val="0"/>
      <w:u w:val="none"/>
    </w:rPr>
  </w:style>
  <w:style w:type="character" w:customStyle="1" w:styleId="ListLabel162">
    <w:name w:val="ListLabel 162"/>
    <w:rPr>
      <w:strike w:val="0"/>
      <w:dstrike w:val="0"/>
      <w:u w:val="none"/>
    </w:rPr>
  </w:style>
  <w:style w:type="character" w:customStyle="1" w:styleId="ListLabel163">
    <w:name w:val="ListLabel 163"/>
    <w:rPr>
      <w:b/>
      <w:color w:val="auto"/>
    </w:rPr>
  </w:style>
  <w:style w:type="character" w:customStyle="1" w:styleId="ListLabel164">
    <w:name w:val="ListLabel 164"/>
    <w:rPr>
      <w:color w:val="auto"/>
      <w:position w:val="0"/>
      <w:vertAlign w:val="baseline"/>
    </w:rPr>
  </w:style>
  <w:style w:type="character" w:customStyle="1" w:styleId="ListLabel165">
    <w:name w:val="ListLabel 165"/>
    <w:rPr>
      <w:sz w:val="20"/>
      <w:szCs w:val="20"/>
    </w:rPr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rPr>
      <w:b w:val="0"/>
    </w:rPr>
  </w:style>
  <w:style w:type="character" w:customStyle="1" w:styleId="ListLabel183">
    <w:name w:val="ListLabel 183"/>
    <w:rPr>
      <w:b w:val="0"/>
    </w:rPr>
  </w:style>
  <w:style w:type="character" w:customStyle="1" w:styleId="ListLabel184">
    <w:name w:val="ListLabel 184"/>
    <w:rPr>
      <w:b w:val="0"/>
    </w:rPr>
  </w:style>
  <w:style w:type="character" w:customStyle="1" w:styleId="ListLabel185">
    <w:name w:val="ListLabel 185"/>
    <w:rPr>
      <w:b w:val="0"/>
    </w:rPr>
  </w:style>
  <w:style w:type="character" w:customStyle="1" w:styleId="ListLabel186">
    <w:name w:val="ListLabel 186"/>
    <w:rPr>
      <w:b w:val="0"/>
    </w:rPr>
  </w:style>
  <w:style w:type="character" w:customStyle="1" w:styleId="ListLabel187">
    <w:name w:val="ListLabel 187"/>
    <w:rPr>
      <w:b w:val="0"/>
    </w:rPr>
  </w:style>
  <w:style w:type="character" w:customStyle="1" w:styleId="ListLabel188">
    <w:name w:val="ListLabel 188"/>
    <w:rPr>
      <w:b w:val="0"/>
    </w:rPr>
  </w:style>
  <w:style w:type="character" w:customStyle="1" w:styleId="ListLabel189">
    <w:name w:val="ListLabel 189"/>
    <w:rPr>
      <w:b w:val="0"/>
    </w:rPr>
  </w:style>
  <w:style w:type="character" w:customStyle="1" w:styleId="ListLabel190">
    <w:name w:val="ListLabel 190"/>
    <w:rPr>
      <w:b/>
      <w:color w:val="auto"/>
    </w:rPr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  <w:rPr>
      <w:b/>
    </w:rPr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262">
    <w:name w:val="ListLabel 262"/>
  </w:style>
  <w:style w:type="character" w:customStyle="1" w:styleId="ListLabel263">
    <w:name w:val="ListLabel 263"/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71">
    <w:name w:val="ListLabel 271"/>
  </w:style>
  <w:style w:type="character" w:customStyle="1" w:styleId="ListLabel272">
    <w:name w:val="ListLabel 272"/>
  </w:style>
  <w:style w:type="character" w:customStyle="1" w:styleId="ListLabel273">
    <w:name w:val="ListLabel 273"/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0">
    <w:name w:val="ListLabel 280"/>
  </w:style>
  <w:style w:type="character" w:customStyle="1" w:styleId="ListLabel281">
    <w:name w:val="ListLabel 281"/>
  </w:style>
  <w:style w:type="character" w:customStyle="1" w:styleId="ListLabel282">
    <w:name w:val="ListLabel 282"/>
  </w:style>
  <w:style w:type="character" w:customStyle="1" w:styleId="ListLabel283">
    <w:name w:val="ListLabel 283"/>
  </w:style>
  <w:style w:type="character" w:customStyle="1" w:styleId="ListLabel284">
    <w:name w:val="ListLabel 284"/>
  </w:style>
  <w:style w:type="character" w:customStyle="1" w:styleId="ListLabel285">
    <w:name w:val="ListLabel 285"/>
  </w:style>
  <w:style w:type="character" w:customStyle="1" w:styleId="ListLabel286">
    <w:name w:val="ListLabel 286"/>
  </w:style>
  <w:style w:type="character" w:customStyle="1" w:styleId="ListLabel287">
    <w:name w:val="ListLabel 287"/>
  </w:style>
  <w:style w:type="character" w:customStyle="1" w:styleId="ListLabel288">
    <w:name w:val="ListLabel 288"/>
  </w:style>
  <w:style w:type="character" w:customStyle="1" w:styleId="ListLabel289">
    <w:name w:val="ListLabel 289"/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298">
    <w:name w:val="ListLabel 298"/>
  </w:style>
  <w:style w:type="character" w:customStyle="1" w:styleId="ListLabel299">
    <w:name w:val="ListLabel 299"/>
  </w:style>
  <w:style w:type="character" w:customStyle="1" w:styleId="ListLabel300">
    <w:name w:val="ListLabel 300"/>
  </w:style>
  <w:style w:type="character" w:customStyle="1" w:styleId="ListLabel301">
    <w:name w:val="ListLabel 301"/>
  </w:style>
  <w:style w:type="character" w:customStyle="1" w:styleId="ListLabel302">
    <w:name w:val="ListLabel 302"/>
  </w:style>
  <w:style w:type="character" w:customStyle="1" w:styleId="ListLabel303">
    <w:name w:val="ListLabel 303"/>
  </w:style>
  <w:style w:type="character" w:customStyle="1" w:styleId="ListLabel304">
    <w:name w:val="ListLabel 304"/>
  </w:style>
  <w:style w:type="character" w:customStyle="1" w:styleId="ListLabel305">
    <w:name w:val="ListLabel 305"/>
  </w:style>
  <w:style w:type="character" w:customStyle="1" w:styleId="ListLabel306">
    <w:name w:val="ListLabel 306"/>
  </w:style>
  <w:style w:type="character" w:customStyle="1" w:styleId="ListLabel307">
    <w:name w:val="ListLabel 307"/>
  </w:style>
  <w:style w:type="character" w:customStyle="1" w:styleId="ListLabel308">
    <w:name w:val="ListLabel 308"/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</w:style>
  <w:style w:type="character" w:customStyle="1" w:styleId="ListLabel315">
    <w:name w:val="ListLabel 315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25">
    <w:name w:val="ListLabel 325"/>
  </w:style>
  <w:style w:type="character" w:customStyle="1" w:styleId="ListLabel326">
    <w:name w:val="ListLabel 326"/>
  </w:style>
  <w:style w:type="character" w:customStyle="1" w:styleId="ListLabel327">
    <w:name w:val="ListLabel 327"/>
  </w:style>
  <w:style w:type="character" w:customStyle="1" w:styleId="ListLabel328">
    <w:name w:val="ListLabel 328"/>
  </w:style>
  <w:style w:type="character" w:customStyle="1" w:styleId="ListLabel329">
    <w:name w:val="ListLabel 329"/>
  </w:style>
  <w:style w:type="character" w:customStyle="1" w:styleId="ListLabel330">
    <w:name w:val="ListLabel 330"/>
  </w:style>
  <w:style w:type="character" w:customStyle="1" w:styleId="ListLabel331">
    <w:name w:val="ListLabel 331"/>
  </w:style>
  <w:style w:type="character" w:customStyle="1" w:styleId="ListLabel332">
    <w:name w:val="ListLabel 332"/>
  </w:style>
  <w:style w:type="character" w:customStyle="1" w:styleId="ListLabel333">
    <w:name w:val="ListLabel 333"/>
  </w:style>
  <w:style w:type="character" w:customStyle="1" w:styleId="ListLabel334">
    <w:name w:val="ListLabel 334"/>
  </w:style>
  <w:style w:type="character" w:customStyle="1" w:styleId="ListLabel335">
    <w:name w:val="ListLabel 335"/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43">
    <w:name w:val="ListLabel 343"/>
  </w:style>
  <w:style w:type="character" w:customStyle="1" w:styleId="ListLabel344">
    <w:name w:val="ListLabel 344"/>
  </w:style>
  <w:style w:type="character" w:customStyle="1" w:styleId="ListLabel345">
    <w:name w:val="ListLabel 345"/>
  </w:style>
  <w:style w:type="character" w:customStyle="1" w:styleId="ListLabel346">
    <w:name w:val="ListLabel 346"/>
  </w:style>
  <w:style w:type="character" w:customStyle="1" w:styleId="ListLabel347">
    <w:name w:val="ListLabel 347"/>
  </w:style>
  <w:style w:type="character" w:customStyle="1" w:styleId="ListLabel348">
    <w:name w:val="ListLabel 348"/>
  </w:style>
  <w:style w:type="character" w:customStyle="1" w:styleId="ListLabel349">
    <w:name w:val="ListLabel 349"/>
  </w:style>
  <w:style w:type="character" w:customStyle="1" w:styleId="ListLabel350">
    <w:name w:val="ListLabel 350"/>
  </w:style>
  <w:style w:type="character" w:customStyle="1" w:styleId="ListLabel351">
    <w:name w:val="ListLabel 351"/>
  </w:style>
  <w:style w:type="character" w:customStyle="1" w:styleId="ListLabel352">
    <w:name w:val="ListLabel 352"/>
  </w:style>
  <w:style w:type="character" w:customStyle="1" w:styleId="ListLabel353">
    <w:name w:val="ListLabel 353"/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370">
    <w:name w:val="ListLabel 370"/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79">
    <w:name w:val="ListLabel 379"/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</w:style>
  <w:style w:type="character" w:customStyle="1" w:styleId="ListLabel383">
    <w:name w:val="ListLabel 383"/>
  </w:style>
  <w:style w:type="character" w:customStyle="1" w:styleId="ListLabel384">
    <w:name w:val="ListLabel 384"/>
  </w:style>
  <w:style w:type="character" w:customStyle="1" w:styleId="ListLabel385">
    <w:name w:val="ListLabel 385"/>
  </w:style>
  <w:style w:type="character" w:customStyle="1" w:styleId="ListLabel386">
    <w:name w:val="ListLabel 386"/>
  </w:style>
  <w:style w:type="character" w:customStyle="1" w:styleId="ListLabel387">
    <w:name w:val="ListLabel 387"/>
  </w:style>
  <w:style w:type="paragraph" w:customStyle="1" w:styleId="Contedodoquadro">
    <w:name w:val="Conteúdo do quadro"/>
    <w:basedOn w:val="Normal"/>
    <w:pPr>
      <w:widowControl/>
      <w:suppressAutoHyphens w:val="0"/>
      <w:textAlignment w:val="auto"/>
    </w:pPr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SemEspaamento">
    <w:name w:val="No Spacing"/>
    <w:pPr>
      <w:suppressAutoHyphens/>
    </w:pPr>
  </w:style>
  <w:style w:type="character" w:customStyle="1" w:styleId="Ttulo7Char">
    <w:name w:val="Título 7 Char"/>
    <w:basedOn w:val="Fontepargpadro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tulo8Char">
    <w:name w:val="Título 8 Char"/>
    <w:basedOn w:val="Fontepargpadro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tulo9Char">
    <w:name w:val="Título 9 Char"/>
    <w:basedOn w:val="Fontepargpadr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Citao">
    <w:name w:val="Quote"/>
    <w:basedOn w:val="Normal"/>
    <w:next w:val="Normal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">
    <w:name w:val="Citação Char"/>
    <w:basedOn w:val="Fontepargpadro"/>
    <w:rPr>
      <w:i/>
      <w:iCs/>
      <w:color w:val="404040"/>
    </w:rPr>
  </w:style>
  <w:style w:type="numbering" w:customStyle="1" w:styleId="Semlista1">
    <w:name w:val="Sem lista1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Num3">
    <w:name w:val="WWNum3"/>
    <w:basedOn w:val="Semlista"/>
    <w:pPr>
      <w:numPr>
        <w:numId w:val="4"/>
      </w:numPr>
    </w:pPr>
  </w:style>
  <w:style w:type="numbering" w:customStyle="1" w:styleId="WWNum4">
    <w:name w:val="WWNum4"/>
    <w:basedOn w:val="Semlista"/>
    <w:pPr>
      <w:numPr>
        <w:numId w:val="5"/>
      </w:numPr>
    </w:pPr>
  </w:style>
  <w:style w:type="numbering" w:customStyle="1" w:styleId="WWNum5">
    <w:name w:val="WWNum5"/>
    <w:basedOn w:val="Semlista"/>
    <w:pPr>
      <w:numPr>
        <w:numId w:val="6"/>
      </w:numPr>
    </w:pPr>
  </w:style>
  <w:style w:type="numbering" w:customStyle="1" w:styleId="WWNum6">
    <w:name w:val="WWNum6"/>
    <w:basedOn w:val="Semlista"/>
    <w:pPr>
      <w:numPr>
        <w:numId w:val="7"/>
      </w:numPr>
    </w:pPr>
  </w:style>
  <w:style w:type="numbering" w:customStyle="1" w:styleId="WWNum7">
    <w:name w:val="WWNum7"/>
    <w:basedOn w:val="Semlista"/>
    <w:pPr>
      <w:numPr>
        <w:numId w:val="8"/>
      </w:numPr>
    </w:pPr>
  </w:style>
  <w:style w:type="numbering" w:customStyle="1" w:styleId="WWNum8">
    <w:name w:val="WWNum8"/>
    <w:basedOn w:val="Semlista"/>
    <w:pPr>
      <w:numPr>
        <w:numId w:val="9"/>
      </w:numPr>
    </w:pPr>
  </w:style>
  <w:style w:type="numbering" w:customStyle="1" w:styleId="WWNum9">
    <w:name w:val="WWNum9"/>
    <w:basedOn w:val="Semlista"/>
    <w:pPr>
      <w:numPr>
        <w:numId w:val="10"/>
      </w:numPr>
    </w:pPr>
  </w:style>
  <w:style w:type="numbering" w:customStyle="1" w:styleId="WWNum10">
    <w:name w:val="WWNum10"/>
    <w:basedOn w:val="Semlista"/>
    <w:pPr>
      <w:numPr>
        <w:numId w:val="11"/>
      </w:numPr>
    </w:pPr>
  </w:style>
  <w:style w:type="numbering" w:customStyle="1" w:styleId="WWNum11">
    <w:name w:val="WWNum11"/>
    <w:basedOn w:val="Semlista"/>
    <w:pPr>
      <w:numPr>
        <w:numId w:val="12"/>
      </w:numPr>
    </w:pPr>
  </w:style>
  <w:style w:type="numbering" w:customStyle="1" w:styleId="WWNum12">
    <w:name w:val="WWNum12"/>
    <w:basedOn w:val="Semlista"/>
    <w:pPr>
      <w:numPr>
        <w:numId w:val="13"/>
      </w:numPr>
    </w:pPr>
  </w:style>
  <w:style w:type="numbering" w:customStyle="1" w:styleId="WWNum13">
    <w:name w:val="WWNum13"/>
    <w:basedOn w:val="Semlista"/>
    <w:pPr>
      <w:numPr>
        <w:numId w:val="14"/>
      </w:numPr>
    </w:pPr>
  </w:style>
  <w:style w:type="numbering" w:customStyle="1" w:styleId="WWNum14">
    <w:name w:val="WWNum14"/>
    <w:basedOn w:val="Semlista"/>
    <w:pPr>
      <w:numPr>
        <w:numId w:val="15"/>
      </w:numPr>
    </w:pPr>
  </w:style>
  <w:style w:type="numbering" w:customStyle="1" w:styleId="WWNum15">
    <w:name w:val="WWNum15"/>
    <w:basedOn w:val="Semlista"/>
    <w:pPr>
      <w:numPr>
        <w:numId w:val="16"/>
      </w:numPr>
    </w:pPr>
  </w:style>
  <w:style w:type="numbering" w:customStyle="1" w:styleId="WWNum16">
    <w:name w:val="WWNum16"/>
    <w:basedOn w:val="Semlista"/>
    <w:pPr>
      <w:numPr>
        <w:numId w:val="17"/>
      </w:numPr>
    </w:pPr>
  </w:style>
  <w:style w:type="numbering" w:customStyle="1" w:styleId="WWNum17">
    <w:name w:val="WWNum17"/>
    <w:basedOn w:val="Semlista"/>
    <w:pPr>
      <w:numPr>
        <w:numId w:val="18"/>
      </w:numPr>
    </w:pPr>
  </w:style>
  <w:style w:type="numbering" w:customStyle="1" w:styleId="WWNum18">
    <w:name w:val="WWNum18"/>
    <w:basedOn w:val="Semlista"/>
    <w:pPr>
      <w:numPr>
        <w:numId w:val="19"/>
      </w:numPr>
    </w:pPr>
  </w:style>
  <w:style w:type="numbering" w:customStyle="1" w:styleId="WWNum19">
    <w:name w:val="WWNum19"/>
    <w:basedOn w:val="Semlista"/>
    <w:pPr>
      <w:numPr>
        <w:numId w:val="20"/>
      </w:numPr>
    </w:pPr>
  </w:style>
  <w:style w:type="numbering" w:customStyle="1" w:styleId="WWNum20">
    <w:name w:val="WWNum20"/>
    <w:basedOn w:val="Semlista"/>
    <w:pPr>
      <w:numPr>
        <w:numId w:val="21"/>
      </w:numPr>
    </w:pPr>
  </w:style>
  <w:style w:type="numbering" w:customStyle="1" w:styleId="WWNum21">
    <w:name w:val="WWNum21"/>
    <w:basedOn w:val="Semlista"/>
    <w:pPr>
      <w:numPr>
        <w:numId w:val="22"/>
      </w:numPr>
    </w:pPr>
  </w:style>
  <w:style w:type="numbering" w:customStyle="1" w:styleId="WWNum22">
    <w:name w:val="WWNum22"/>
    <w:basedOn w:val="Semlista"/>
    <w:pPr>
      <w:numPr>
        <w:numId w:val="23"/>
      </w:numPr>
    </w:pPr>
  </w:style>
  <w:style w:type="numbering" w:customStyle="1" w:styleId="WWNum23">
    <w:name w:val="WWNum23"/>
    <w:basedOn w:val="Semlista"/>
    <w:pPr>
      <w:numPr>
        <w:numId w:val="24"/>
      </w:numPr>
    </w:pPr>
  </w:style>
  <w:style w:type="numbering" w:customStyle="1" w:styleId="WWNum24">
    <w:name w:val="WWNum24"/>
    <w:basedOn w:val="Semlista"/>
    <w:pPr>
      <w:numPr>
        <w:numId w:val="25"/>
      </w:numPr>
    </w:pPr>
  </w:style>
  <w:style w:type="numbering" w:customStyle="1" w:styleId="WWNum25">
    <w:name w:val="WWNum25"/>
    <w:basedOn w:val="Semlista"/>
    <w:pPr>
      <w:numPr>
        <w:numId w:val="26"/>
      </w:numPr>
    </w:pPr>
  </w:style>
  <w:style w:type="numbering" w:customStyle="1" w:styleId="WWNum26">
    <w:name w:val="WWNum26"/>
    <w:basedOn w:val="Semlista"/>
    <w:pPr>
      <w:numPr>
        <w:numId w:val="27"/>
      </w:numPr>
    </w:pPr>
  </w:style>
  <w:style w:type="numbering" w:customStyle="1" w:styleId="WWNum27">
    <w:name w:val="WWNum27"/>
    <w:basedOn w:val="Semlista"/>
    <w:pPr>
      <w:numPr>
        <w:numId w:val="28"/>
      </w:numPr>
    </w:pPr>
  </w:style>
  <w:style w:type="numbering" w:customStyle="1" w:styleId="WWNum28">
    <w:name w:val="WWNum28"/>
    <w:basedOn w:val="Semlista"/>
    <w:pPr>
      <w:numPr>
        <w:numId w:val="29"/>
      </w:numPr>
    </w:pPr>
  </w:style>
  <w:style w:type="numbering" w:customStyle="1" w:styleId="WWNum29">
    <w:name w:val="WWNum29"/>
    <w:basedOn w:val="Semlista"/>
    <w:pPr>
      <w:numPr>
        <w:numId w:val="30"/>
      </w:numPr>
    </w:pPr>
  </w:style>
  <w:style w:type="numbering" w:customStyle="1" w:styleId="WWNum30">
    <w:name w:val="WWNum30"/>
    <w:basedOn w:val="Semlista"/>
    <w:pPr>
      <w:numPr>
        <w:numId w:val="31"/>
      </w:numPr>
    </w:pPr>
  </w:style>
  <w:style w:type="numbering" w:customStyle="1" w:styleId="WWNum31">
    <w:name w:val="WWNum31"/>
    <w:basedOn w:val="Semlista"/>
    <w:pPr>
      <w:numPr>
        <w:numId w:val="32"/>
      </w:numPr>
    </w:pPr>
  </w:style>
  <w:style w:type="numbering" w:customStyle="1" w:styleId="WWNum32">
    <w:name w:val="WWNum32"/>
    <w:basedOn w:val="Semlista"/>
    <w:pPr>
      <w:numPr>
        <w:numId w:val="33"/>
      </w:numPr>
    </w:pPr>
  </w:style>
  <w:style w:type="numbering" w:customStyle="1" w:styleId="WWNum33">
    <w:name w:val="WWNum33"/>
    <w:basedOn w:val="Semlista"/>
    <w:pPr>
      <w:numPr>
        <w:numId w:val="34"/>
      </w:numPr>
    </w:pPr>
  </w:style>
  <w:style w:type="numbering" w:customStyle="1" w:styleId="WWNum34">
    <w:name w:val="WWNum34"/>
    <w:basedOn w:val="Semlista"/>
    <w:pPr>
      <w:numPr>
        <w:numId w:val="35"/>
      </w:numPr>
    </w:pPr>
  </w:style>
  <w:style w:type="numbering" w:customStyle="1" w:styleId="WWNum35">
    <w:name w:val="WWNum35"/>
    <w:basedOn w:val="Semlista"/>
    <w:pPr>
      <w:numPr>
        <w:numId w:val="36"/>
      </w:numPr>
    </w:pPr>
  </w:style>
  <w:style w:type="numbering" w:customStyle="1" w:styleId="WWNum36">
    <w:name w:val="WWNum36"/>
    <w:basedOn w:val="Semlista"/>
    <w:pPr>
      <w:numPr>
        <w:numId w:val="37"/>
      </w:numPr>
    </w:pPr>
  </w:style>
  <w:style w:type="numbering" w:customStyle="1" w:styleId="WWNum37">
    <w:name w:val="WWNum37"/>
    <w:basedOn w:val="Semlista"/>
    <w:pPr>
      <w:numPr>
        <w:numId w:val="38"/>
      </w:numPr>
    </w:pPr>
  </w:style>
  <w:style w:type="numbering" w:customStyle="1" w:styleId="WWNum38">
    <w:name w:val="WWNum38"/>
    <w:basedOn w:val="Semlista"/>
    <w:pPr>
      <w:numPr>
        <w:numId w:val="39"/>
      </w:numPr>
    </w:pPr>
  </w:style>
  <w:style w:type="numbering" w:customStyle="1" w:styleId="WWNum39">
    <w:name w:val="WWNum39"/>
    <w:basedOn w:val="Semlista"/>
    <w:pPr>
      <w:numPr>
        <w:numId w:val="40"/>
      </w:numPr>
    </w:pPr>
  </w:style>
  <w:style w:type="numbering" w:customStyle="1" w:styleId="WWNum40">
    <w:name w:val="WWNum40"/>
    <w:basedOn w:val="Semlista"/>
    <w:pPr>
      <w:numPr>
        <w:numId w:val="41"/>
      </w:numPr>
    </w:pPr>
  </w:style>
  <w:style w:type="numbering" w:customStyle="1" w:styleId="WWNum41">
    <w:name w:val="WWNum41"/>
    <w:basedOn w:val="Semlista"/>
    <w:pPr>
      <w:numPr>
        <w:numId w:val="42"/>
      </w:numPr>
    </w:pPr>
  </w:style>
  <w:style w:type="numbering" w:customStyle="1" w:styleId="WWNum42">
    <w:name w:val="WWNum42"/>
    <w:basedOn w:val="Semlista"/>
    <w:pPr>
      <w:numPr>
        <w:numId w:val="43"/>
      </w:numPr>
    </w:pPr>
  </w:style>
  <w:style w:type="numbering" w:customStyle="1" w:styleId="WWNum43">
    <w:name w:val="WWNum43"/>
    <w:basedOn w:val="Semlista"/>
    <w:pPr>
      <w:numPr>
        <w:numId w:val="44"/>
      </w:numPr>
    </w:pPr>
  </w:style>
  <w:style w:type="table" w:styleId="Tabelacomgrade">
    <w:name w:val="Table Grid"/>
    <w:basedOn w:val="Tabelanormal"/>
    <w:uiPriority w:val="39"/>
    <w:rsid w:val="0050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5</Pages>
  <Words>1155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Usuario</cp:lastModifiedBy>
  <cp:revision>50</cp:revision>
  <cp:lastPrinted>2025-10-17T13:44:00Z</cp:lastPrinted>
  <dcterms:created xsi:type="dcterms:W3CDTF">2025-09-10T19:26:00Z</dcterms:created>
  <dcterms:modified xsi:type="dcterms:W3CDTF">2025-10-17T14:23:00Z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